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F9" w:rsidRPr="00FD05F2" w:rsidRDefault="00BC0CF9" w:rsidP="000C332E">
      <w:pPr>
        <w:jc w:val="center"/>
        <w:rPr>
          <w:b/>
        </w:rPr>
      </w:pPr>
    </w:p>
    <w:p w:rsidR="00BC0CF9" w:rsidRPr="00FD05F2" w:rsidRDefault="00BC0CF9" w:rsidP="00A8235C">
      <w:pPr>
        <w:jc w:val="right"/>
      </w:pPr>
    </w:p>
    <w:p w:rsidR="00A8235C" w:rsidRPr="00FD05F2" w:rsidRDefault="00A8235C" w:rsidP="009673B1">
      <w:pPr>
        <w:rPr>
          <w:b/>
        </w:rPr>
      </w:pPr>
    </w:p>
    <w:p w:rsidR="00147B49" w:rsidRPr="00FD05F2" w:rsidRDefault="00147B49" w:rsidP="00147B49">
      <w:pPr>
        <w:jc w:val="center"/>
        <w:rPr>
          <w:b/>
        </w:rPr>
      </w:pPr>
      <w:r w:rsidRPr="00FD05F2">
        <w:rPr>
          <w:b/>
        </w:rPr>
        <w:t xml:space="preserve">Аналитическая справка по результатам итоговой аттестации обучающихся, освоивших основные образовательные программы среднего </w:t>
      </w:r>
      <w:r w:rsidR="00F60759" w:rsidRPr="00FD05F2">
        <w:rPr>
          <w:b/>
        </w:rPr>
        <w:t>общего образования в 2024</w:t>
      </w:r>
      <w:r w:rsidRPr="00FD05F2">
        <w:rPr>
          <w:b/>
        </w:rPr>
        <w:t xml:space="preserve"> году в </w:t>
      </w:r>
      <w:r w:rsidR="00F60759" w:rsidRPr="00FD05F2">
        <w:rPr>
          <w:b/>
        </w:rPr>
        <w:t>МБ</w:t>
      </w:r>
      <w:r w:rsidR="00C616FF" w:rsidRPr="00FD05F2">
        <w:rPr>
          <w:b/>
        </w:rPr>
        <w:t xml:space="preserve">ОУ «СОШ </w:t>
      </w:r>
      <w:r w:rsidR="00F60759" w:rsidRPr="00FD05F2">
        <w:rPr>
          <w:b/>
        </w:rPr>
        <w:t>№10</w:t>
      </w:r>
      <w:r w:rsidR="00C616FF" w:rsidRPr="00FD05F2">
        <w:rPr>
          <w:b/>
        </w:rPr>
        <w:t>»</w:t>
      </w:r>
      <w:r w:rsidR="00F60759" w:rsidRPr="00FD05F2">
        <w:rPr>
          <w:b/>
        </w:rPr>
        <w:t xml:space="preserve"> г. Грозного</w:t>
      </w:r>
    </w:p>
    <w:p w:rsidR="00323E11" w:rsidRPr="00FD05F2" w:rsidRDefault="00323E11" w:rsidP="000C332E">
      <w:pPr>
        <w:jc w:val="center"/>
        <w:rPr>
          <w:b/>
        </w:rPr>
      </w:pPr>
    </w:p>
    <w:p w:rsidR="00C616FF" w:rsidRPr="00FD05F2" w:rsidRDefault="00C616FF" w:rsidP="00677571">
      <w:pPr>
        <w:jc w:val="center"/>
        <w:rPr>
          <w:b/>
        </w:rPr>
      </w:pPr>
    </w:p>
    <w:p w:rsidR="00677571" w:rsidRPr="00FD05F2" w:rsidRDefault="00677571" w:rsidP="004918F3">
      <w:pPr>
        <w:pStyle w:val="ab"/>
        <w:numPr>
          <w:ilvl w:val="0"/>
          <w:numId w:val="45"/>
        </w:numPr>
        <w:jc w:val="center"/>
        <w:rPr>
          <w:b/>
        </w:rPr>
      </w:pPr>
      <w:r w:rsidRPr="00FD05F2">
        <w:rPr>
          <w:b/>
        </w:rPr>
        <w:t>Анализ ЕГЭ по предметам:</w:t>
      </w:r>
    </w:p>
    <w:p w:rsidR="00677571" w:rsidRPr="00FD05F2" w:rsidRDefault="00677571" w:rsidP="00C54261">
      <w:pPr>
        <w:rPr>
          <w:b/>
        </w:rPr>
      </w:pPr>
    </w:p>
    <w:p w:rsidR="007A61BD" w:rsidRPr="00FD05F2" w:rsidRDefault="007A61BD" w:rsidP="007A61BD">
      <w:pPr>
        <w:spacing w:line="276" w:lineRule="auto"/>
        <w:ind w:firstLine="709"/>
        <w:jc w:val="both"/>
      </w:pPr>
      <w:r w:rsidRPr="00FD05F2">
        <w:t xml:space="preserve">Государственная итоговая аттестация обучающихся, освоивших основные образовательные программы среднего общего образования, в форме единого </w:t>
      </w:r>
      <w:r w:rsidR="00F60759" w:rsidRPr="00FD05F2">
        <w:t>государственного экзамена в 2024</w:t>
      </w:r>
      <w:r w:rsidRPr="00FD05F2">
        <w:t xml:space="preserve"> году проводится  в соответствии с  Порядком  проведения государственной итоговой аттестации по образовательным программам среднего общего образования,  утвержденным приказом  Министерства просвещения Российской Федерации и Федеральной службы по надзору в сфере образования и науки от 7 ноября  2018 года № 190/1512 (</w:t>
      </w:r>
      <w:proofErr w:type="spellStart"/>
      <w:r w:rsidRPr="00FD05F2">
        <w:t>зарег</w:t>
      </w:r>
      <w:proofErr w:type="spellEnd"/>
      <w:r w:rsidRPr="00FD05F2">
        <w:t>. в  Минюсте РФ  от 10.12.2018 г. №52952) (далее – Порядок  ГИА).</w:t>
      </w:r>
    </w:p>
    <w:p w:rsidR="007A61BD" w:rsidRPr="00FD05F2" w:rsidRDefault="005D5F47" w:rsidP="007A61BD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FD05F2">
        <w:t xml:space="preserve">В </w:t>
      </w:r>
      <w:r w:rsidR="00F60759" w:rsidRPr="00FD05F2">
        <w:t>2024</w:t>
      </w:r>
      <w:r w:rsidR="004C7EF0" w:rsidRPr="00FD05F2">
        <w:t xml:space="preserve"> году</w:t>
      </w:r>
      <w:r w:rsidR="007A61BD" w:rsidRPr="00FD05F2">
        <w:t xml:space="preserve"> в госу</w:t>
      </w:r>
      <w:r w:rsidR="000A1684" w:rsidRPr="00FD05F2">
        <w:t>дарственной итоговой аттестации</w:t>
      </w:r>
      <w:r w:rsidR="007A61BD" w:rsidRPr="00FD05F2">
        <w:t xml:space="preserve"> по образовательным программам среднего общего</w:t>
      </w:r>
      <w:r w:rsidR="00F60759" w:rsidRPr="00FD05F2">
        <w:t xml:space="preserve"> образования приняли участие  21</w:t>
      </w:r>
      <w:r w:rsidR="007A61BD" w:rsidRPr="00FD05F2">
        <w:t xml:space="preserve"> выпускников текущего года, в том числе в форме го</w:t>
      </w:r>
      <w:r w:rsidR="00F60759" w:rsidRPr="00FD05F2">
        <w:t>сударственного выпускного экзамена -1</w:t>
      </w:r>
      <w:r w:rsidR="003C1CFF" w:rsidRPr="00FD05F2">
        <w:t>.</w:t>
      </w:r>
    </w:p>
    <w:p w:rsidR="009F179C" w:rsidRPr="00FD05F2" w:rsidRDefault="009F179C" w:rsidP="00F60759">
      <w:pPr>
        <w:spacing w:line="276" w:lineRule="auto"/>
        <w:jc w:val="both"/>
        <w:rPr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9"/>
        <w:gridCol w:w="1743"/>
        <w:gridCol w:w="2003"/>
        <w:gridCol w:w="2148"/>
      </w:tblGrid>
      <w:tr w:rsidR="009F179C" w:rsidRPr="00FD05F2" w:rsidTr="00392334">
        <w:trPr>
          <w:trHeight w:val="285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79C" w:rsidRPr="00FD05F2" w:rsidRDefault="009F179C" w:rsidP="005D5F47">
            <w:pPr>
              <w:outlineLvl w:val="0"/>
              <w:rPr>
                <w:b/>
                <w:lang w:eastAsia="en-US"/>
              </w:rPr>
            </w:pPr>
          </w:p>
          <w:p w:rsidR="009F179C" w:rsidRPr="00FD05F2" w:rsidRDefault="009F179C" w:rsidP="009633A9">
            <w:pPr>
              <w:ind w:left="108"/>
              <w:jc w:val="center"/>
              <w:outlineLvl w:val="0"/>
              <w:rPr>
                <w:b/>
                <w:lang w:eastAsia="en-US"/>
              </w:rPr>
            </w:pPr>
            <w:r w:rsidRPr="00FD05F2">
              <w:rPr>
                <w:b/>
                <w:lang w:eastAsia="en-US"/>
              </w:rPr>
              <w:t xml:space="preserve">Число </w:t>
            </w:r>
            <w:r w:rsidR="004E5B8A" w:rsidRPr="00FD05F2">
              <w:rPr>
                <w:b/>
                <w:lang w:eastAsia="en-US"/>
              </w:rPr>
              <w:t xml:space="preserve">выпускников </w:t>
            </w:r>
            <w:r w:rsidRPr="00FD05F2">
              <w:rPr>
                <w:b/>
                <w:lang w:eastAsia="en-US"/>
              </w:rPr>
              <w:t>по годам (за 3 года):</w:t>
            </w:r>
          </w:p>
          <w:p w:rsidR="009F179C" w:rsidRPr="00FD05F2" w:rsidRDefault="009F179C" w:rsidP="000C332E">
            <w:pPr>
              <w:ind w:left="108"/>
              <w:outlineLvl w:val="0"/>
              <w:rPr>
                <w:b/>
                <w:lang w:eastAsia="en-US"/>
              </w:rPr>
            </w:pPr>
          </w:p>
        </w:tc>
      </w:tr>
      <w:tr w:rsidR="00F60759" w:rsidRPr="00FD05F2" w:rsidTr="00392334"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759" w:rsidRPr="00FD05F2" w:rsidRDefault="00F60759" w:rsidP="000C33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FD05F2" w:rsidRDefault="00F60759" w:rsidP="00B6363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2021-2022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FD05F2" w:rsidRDefault="00F60759" w:rsidP="00B6363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759" w:rsidRPr="00FD05F2" w:rsidRDefault="00F60759" w:rsidP="000C332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2023-2024</w:t>
            </w:r>
          </w:p>
        </w:tc>
      </w:tr>
      <w:tr w:rsidR="00F60759" w:rsidRPr="00FD05F2" w:rsidTr="00392334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0759" w:rsidRPr="00FD05F2" w:rsidRDefault="00F60759" w:rsidP="003C1CFF">
            <w:pPr>
              <w:rPr>
                <w:lang w:eastAsia="en-US"/>
              </w:rPr>
            </w:pPr>
            <w:r w:rsidRPr="00FD05F2">
              <w:rPr>
                <w:b/>
              </w:rPr>
              <w:t>МБОУ «СОШ №10» г. Грозного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FD05F2" w:rsidRDefault="00F60759" w:rsidP="00B63635">
            <w:pPr>
              <w:jc w:val="center"/>
              <w:rPr>
                <w:lang w:eastAsia="en-US"/>
              </w:rPr>
            </w:pPr>
            <w:r w:rsidRPr="00FD05F2">
              <w:rPr>
                <w:lang w:eastAsia="en-US"/>
              </w:rPr>
              <w:t>12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FD05F2" w:rsidRDefault="00F60759" w:rsidP="00B63635">
            <w:pPr>
              <w:jc w:val="center"/>
              <w:rPr>
                <w:lang w:eastAsia="en-US"/>
              </w:rPr>
            </w:pPr>
            <w:r w:rsidRPr="00FD05F2">
              <w:rPr>
                <w:lang w:eastAsia="en-US"/>
              </w:rPr>
              <w:t>30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59" w:rsidRPr="00FD05F2" w:rsidRDefault="00F60759" w:rsidP="000C332E">
            <w:pPr>
              <w:jc w:val="center"/>
              <w:rPr>
                <w:lang w:eastAsia="en-US"/>
              </w:rPr>
            </w:pPr>
            <w:r w:rsidRPr="00FD05F2">
              <w:rPr>
                <w:lang w:eastAsia="en-US"/>
              </w:rPr>
              <w:t>21</w:t>
            </w:r>
          </w:p>
        </w:tc>
      </w:tr>
    </w:tbl>
    <w:p w:rsidR="00D30D4E" w:rsidRPr="00FD05F2" w:rsidRDefault="00D30D4E" w:rsidP="003C1CFF">
      <w:pPr>
        <w:rPr>
          <w:b/>
        </w:rPr>
      </w:pPr>
    </w:p>
    <w:p w:rsidR="00D30D4E" w:rsidRPr="00FD05F2" w:rsidRDefault="00D30D4E" w:rsidP="009633A9">
      <w:pPr>
        <w:jc w:val="center"/>
        <w:rPr>
          <w:b/>
        </w:rPr>
      </w:pPr>
    </w:p>
    <w:p w:rsidR="009F179C" w:rsidRPr="00FD05F2" w:rsidRDefault="009F179C" w:rsidP="009633A9">
      <w:pPr>
        <w:jc w:val="center"/>
        <w:rPr>
          <w:b/>
        </w:rPr>
      </w:pPr>
      <w:r w:rsidRPr="00FD05F2">
        <w:rPr>
          <w:b/>
        </w:rPr>
        <w:t>Число обучающихся по годам, не получивших аттестат (за 3 года):</w:t>
      </w:r>
    </w:p>
    <w:p w:rsidR="009633A9" w:rsidRPr="00FD05F2" w:rsidRDefault="009633A9" w:rsidP="009633A9">
      <w:pPr>
        <w:jc w:val="center"/>
        <w:rPr>
          <w:b/>
        </w:rPr>
      </w:pPr>
    </w:p>
    <w:tbl>
      <w:tblPr>
        <w:tblW w:w="10127" w:type="dxa"/>
        <w:tblLook w:val="01E0" w:firstRow="1" w:lastRow="1" w:firstColumn="1" w:lastColumn="1" w:noHBand="0" w:noVBand="0"/>
      </w:tblPr>
      <w:tblGrid>
        <w:gridCol w:w="4682"/>
        <w:gridCol w:w="2037"/>
        <w:gridCol w:w="1704"/>
        <w:gridCol w:w="1704"/>
      </w:tblGrid>
      <w:tr w:rsidR="00F60759" w:rsidRPr="00FD05F2" w:rsidTr="00392334">
        <w:trPr>
          <w:trHeight w:val="235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9" w:rsidRPr="00FD05F2" w:rsidRDefault="00F60759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Классы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9" w:rsidRPr="00FD05F2" w:rsidRDefault="00F60759" w:rsidP="00B6363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2021-2022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759" w:rsidRPr="00FD05F2" w:rsidRDefault="00F60759" w:rsidP="00B6363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59" w:rsidRPr="00FD05F2" w:rsidRDefault="00F60759" w:rsidP="00B6363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2023-2024</w:t>
            </w:r>
          </w:p>
        </w:tc>
      </w:tr>
      <w:tr w:rsidR="003C1CFF" w:rsidRPr="00FD05F2" w:rsidTr="00392334">
        <w:trPr>
          <w:trHeight w:val="30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FD05F2" w:rsidRDefault="00F60759" w:rsidP="00055FDD">
            <w:pPr>
              <w:rPr>
                <w:lang w:eastAsia="en-US"/>
              </w:rPr>
            </w:pPr>
            <w:r w:rsidRPr="00FD05F2">
              <w:rPr>
                <w:b/>
              </w:rPr>
              <w:t>МБОУ «СОШ №10» г. Грозного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FD05F2" w:rsidRDefault="00F60759" w:rsidP="00126C66">
            <w:pPr>
              <w:jc w:val="center"/>
              <w:rPr>
                <w:lang w:eastAsia="en-US"/>
              </w:rPr>
            </w:pPr>
            <w:r w:rsidRPr="00FD05F2">
              <w:rPr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FD05F2" w:rsidRDefault="00F60759" w:rsidP="00126C66">
            <w:pPr>
              <w:jc w:val="center"/>
              <w:rPr>
                <w:lang w:eastAsia="en-US"/>
              </w:rPr>
            </w:pPr>
            <w:r w:rsidRPr="00FD05F2">
              <w:rPr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FD05F2" w:rsidRDefault="003C1CFF" w:rsidP="00126C66">
            <w:pPr>
              <w:jc w:val="center"/>
              <w:rPr>
                <w:lang w:eastAsia="en-US"/>
              </w:rPr>
            </w:pPr>
            <w:r w:rsidRPr="00FD05F2">
              <w:rPr>
                <w:lang w:eastAsia="en-US"/>
              </w:rPr>
              <w:t>0</w:t>
            </w:r>
          </w:p>
        </w:tc>
      </w:tr>
    </w:tbl>
    <w:p w:rsidR="000C332E" w:rsidRPr="00FD05F2" w:rsidRDefault="000C332E" w:rsidP="000C332E">
      <w:pPr>
        <w:rPr>
          <w:b/>
        </w:rPr>
      </w:pPr>
    </w:p>
    <w:p w:rsidR="009F179C" w:rsidRPr="00FD05F2" w:rsidRDefault="009F179C" w:rsidP="009633A9">
      <w:pPr>
        <w:jc w:val="center"/>
        <w:rPr>
          <w:b/>
        </w:rPr>
      </w:pPr>
      <w:r w:rsidRPr="00FD05F2">
        <w:rPr>
          <w:b/>
        </w:rPr>
        <w:t>Число обучающихся по годам, получивших аттестат особого образца (за 3 года):</w:t>
      </w:r>
    </w:p>
    <w:p w:rsidR="009633A9" w:rsidRPr="00FD05F2" w:rsidRDefault="009633A9" w:rsidP="000C332E">
      <w:pPr>
        <w:rPr>
          <w:b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539"/>
        <w:gridCol w:w="2000"/>
        <w:gridCol w:w="1729"/>
        <w:gridCol w:w="1905"/>
      </w:tblGrid>
      <w:tr w:rsidR="00F60759" w:rsidRPr="00FD05F2" w:rsidTr="00392334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9" w:rsidRPr="00FD05F2" w:rsidRDefault="00F60759" w:rsidP="006579A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Классы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59" w:rsidRPr="00FD05F2" w:rsidRDefault="00F60759" w:rsidP="00B6363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2021-2022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759" w:rsidRPr="00FD05F2" w:rsidRDefault="00F60759" w:rsidP="00B6363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59" w:rsidRPr="00FD05F2" w:rsidRDefault="00F60759" w:rsidP="00B6363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2023-2024</w:t>
            </w:r>
          </w:p>
        </w:tc>
      </w:tr>
      <w:tr w:rsidR="003C1CFF" w:rsidRPr="00FD05F2" w:rsidTr="00392334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FD05F2" w:rsidRDefault="00F60759" w:rsidP="00055FDD">
            <w:pPr>
              <w:rPr>
                <w:lang w:eastAsia="en-US"/>
              </w:rPr>
            </w:pPr>
            <w:r w:rsidRPr="00FD05F2">
              <w:rPr>
                <w:b/>
              </w:rPr>
              <w:t>МБОУ «СОШ №10» г. Грозного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FD05F2" w:rsidRDefault="003C1CFF" w:rsidP="00055FDD">
            <w:pPr>
              <w:jc w:val="center"/>
              <w:rPr>
                <w:lang w:eastAsia="en-US"/>
              </w:rPr>
            </w:pPr>
            <w:r w:rsidRPr="00FD05F2">
              <w:rPr>
                <w:lang w:eastAsia="en-US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FD05F2" w:rsidRDefault="00F60759" w:rsidP="00055FDD">
            <w:pPr>
              <w:jc w:val="center"/>
              <w:rPr>
                <w:lang w:eastAsia="en-US"/>
              </w:rPr>
            </w:pPr>
            <w:r w:rsidRPr="00FD05F2">
              <w:rPr>
                <w:lang w:eastAsia="en-US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FF" w:rsidRPr="00FD05F2" w:rsidRDefault="00FD05F2" w:rsidP="00055F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323E11" w:rsidRPr="00FD05F2" w:rsidRDefault="009F179C" w:rsidP="00323E11">
      <w:pPr>
        <w:jc w:val="both"/>
      </w:pPr>
      <w:r w:rsidRPr="00FD05F2">
        <w:rPr>
          <w:sz w:val="28"/>
          <w:szCs w:val="28"/>
        </w:rPr>
        <w:t xml:space="preserve">            </w:t>
      </w:r>
    </w:p>
    <w:p w:rsidR="000C332E" w:rsidRPr="00FD05F2" w:rsidRDefault="000C332E" w:rsidP="00604E23">
      <w:pPr>
        <w:shd w:val="clear" w:color="auto" w:fill="FFFFFF" w:themeFill="background1"/>
        <w:spacing w:line="294" w:lineRule="atLeast"/>
        <w:jc w:val="both"/>
        <w:rPr>
          <w:szCs w:val="28"/>
        </w:rPr>
      </w:pPr>
    </w:p>
    <w:p w:rsidR="009F179C" w:rsidRPr="00FD05F2" w:rsidRDefault="00677571" w:rsidP="000C332E">
      <w:pPr>
        <w:jc w:val="center"/>
        <w:rPr>
          <w:b/>
          <w:szCs w:val="28"/>
        </w:rPr>
      </w:pPr>
      <w:r w:rsidRPr="00FD05F2">
        <w:rPr>
          <w:b/>
          <w:szCs w:val="28"/>
        </w:rPr>
        <w:t xml:space="preserve">1.1. </w:t>
      </w:r>
      <w:r w:rsidR="00E77283" w:rsidRPr="00FD05F2">
        <w:rPr>
          <w:b/>
          <w:szCs w:val="28"/>
        </w:rPr>
        <w:t>Р</w:t>
      </w:r>
      <w:r w:rsidR="009F179C" w:rsidRPr="00FD05F2">
        <w:rPr>
          <w:b/>
          <w:szCs w:val="28"/>
        </w:rPr>
        <w:t>усский язык</w:t>
      </w:r>
    </w:p>
    <w:p w:rsidR="009C6798" w:rsidRPr="00FD05F2" w:rsidRDefault="009C6798" w:rsidP="009C6798">
      <w:pPr>
        <w:rPr>
          <w:b/>
        </w:rPr>
      </w:pPr>
    </w:p>
    <w:tbl>
      <w:tblPr>
        <w:tblpPr w:leftFromText="180" w:rightFromText="180" w:vertAnchor="text" w:horzAnchor="margin" w:tblpY="148"/>
        <w:tblW w:w="10173" w:type="dxa"/>
        <w:tblLayout w:type="fixed"/>
        <w:tblLook w:val="04A0" w:firstRow="1" w:lastRow="0" w:firstColumn="1" w:lastColumn="0" w:noHBand="0" w:noVBand="1"/>
      </w:tblPr>
      <w:tblGrid>
        <w:gridCol w:w="397"/>
        <w:gridCol w:w="922"/>
        <w:gridCol w:w="668"/>
        <w:gridCol w:w="958"/>
        <w:gridCol w:w="1368"/>
        <w:gridCol w:w="929"/>
        <w:gridCol w:w="873"/>
        <w:gridCol w:w="985"/>
        <w:gridCol w:w="1303"/>
        <w:gridCol w:w="961"/>
        <w:gridCol w:w="809"/>
      </w:tblGrid>
      <w:tr w:rsidR="00392334" w:rsidRPr="00FD05F2" w:rsidTr="00392334">
        <w:trPr>
          <w:trHeight w:val="5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 xml:space="preserve">Высокий уровень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Повышенный   уровень</w:t>
            </w:r>
            <w:r w:rsidRPr="00FD05F2">
              <w:rPr>
                <w:sz w:val="16"/>
                <w:szCs w:val="16"/>
                <w:lang w:eastAsia="en-US"/>
              </w:rPr>
              <w:t xml:space="preserve">                     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Базовый уровень</w:t>
            </w:r>
            <w:r w:rsidRPr="00FD05F2">
              <w:rPr>
                <w:sz w:val="16"/>
                <w:szCs w:val="16"/>
                <w:lang w:eastAsia="en-US"/>
              </w:rPr>
              <w:t xml:space="preserve">                   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Низкий уровень</w:t>
            </w:r>
            <w:r w:rsidRPr="00FD05F2">
              <w:rPr>
                <w:sz w:val="16"/>
                <w:szCs w:val="16"/>
                <w:lang w:eastAsia="en-US"/>
              </w:rPr>
              <w:t xml:space="preserve">                            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 xml:space="preserve">Средний </w:t>
            </w:r>
          </w:p>
          <w:p w:rsidR="00392334" w:rsidRPr="00FD05F2" w:rsidRDefault="00392334" w:rsidP="0039233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тестовый балл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392334" w:rsidRPr="00FD05F2" w:rsidTr="00392334">
        <w:trPr>
          <w:trHeight w:val="4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D05F2">
              <w:rPr>
                <w:sz w:val="18"/>
                <w:szCs w:val="18"/>
                <w:lang w:eastAsia="en-US"/>
              </w:rPr>
              <w:t>МБОУ «СОШ №10» г. Грозного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92334" w:rsidRPr="00FD05F2" w:rsidTr="00392334">
        <w:trPr>
          <w:trHeight w:val="23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D05F2">
              <w:rPr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33%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62%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34" w:rsidRPr="00FD05F2" w:rsidRDefault="00392334" w:rsidP="003923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9C6798" w:rsidRPr="00FD05F2" w:rsidRDefault="009C6798" w:rsidP="009C6798">
      <w:pPr>
        <w:rPr>
          <w:b/>
        </w:rPr>
      </w:pPr>
    </w:p>
    <w:p w:rsidR="009C6798" w:rsidRPr="00FD05F2" w:rsidRDefault="009C6798" w:rsidP="009C6798">
      <w:pPr>
        <w:jc w:val="both"/>
        <w:rPr>
          <w:b/>
        </w:rPr>
      </w:pPr>
    </w:p>
    <w:p w:rsidR="00392334" w:rsidRPr="00FD05F2" w:rsidRDefault="00392334" w:rsidP="009C6798">
      <w:pPr>
        <w:jc w:val="both"/>
        <w:rPr>
          <w:b/>
        </w:rPr>
      </w:pPr>
    </w:p>
    <w:p w:rsidR="00392334" w:rsidRPr="00FD05F2" w:rsidRDefault="00392334" w:rsidP="009C6798">
      <w:pPr>
        <w:jc w:val="both"/>
        <w:rPr>
          <w:b/>
        </w:rPr>
      </w:pPr>
    </w:p>
    <w:p w:rsidR="009C6798" w:rsidRPr="00FD05F2" w:rsidRDefault="008D5DFC" w:rsidP="009C6798">
      <w:pPr>
        <w:jc w:val="both"/>
      </w:pPr>
      <w:r>
        <w:rPr>
          <w:b/>
        </w:rPr>
        <w:t>Выводы:</w:t>
      </w:r>
    </w:p>
    <w:p w:rsidR="009C6798" w:rsidRPr="00FD05F2" w:rsidRDefault="009C6798" w:rsidP="009C6798">
      <w:pPr>
        <w:shd w:val="clear" w:color="auto" w:fill="FFFFFF"/>
        <w:jc w:val="both"/>
      </w:pPr>
      <w:r w:rsidRPr="00FD05F2">
        <w:t xml:space="preserve">           Анализ результатов сочинений показывает, что все обучающиеся смогли прочитать и понять прочитанное, построить на этой основе собственный текст-рассуждение.</w:t>
      </w:r>
      <w:r w:rsidR="00D35370" w:rsidRPr="00FD05F2">
        <w:t xml:space="preserve"> Основные баллы за русский язык учащиеся набрали за счет сочинения</w:t>
      </w:r>
      <w:r w:rsidR="00392334" w:rsidRPr="00FD05F2">
        <w:t>.  63 % обучающихся не в полной мере справились с тестовой честью.</w:t>
      </w:r>
      <w:r w:rsidRPr="00FD05F2">
        <w:t xml:space="preserve"> Одной из причин указанных затруднений является неумение устанавливать системные связи между содержанием разных заданий теста и использовать для их решения обобщенные алгоритмы. Так, задания №№ 2 и 24 проверяют одно и то же умение – умение пользоваться средствами связи предложений в тексте – на практическом (№ 2 – базовый уровень сложности) и теоретическом (№ 2</w:t>
      </w:r>
      <w:r w:rsidR="0078292A" w:rsidRPr="00FD05F2">
        <w:t>4 – высокий) уровнях; задания №</w:t>
      </w:r>
      <w:r w:rsidRPr="00FD05F2">
        <w:t xml:space="preserve"> 6, 12, 14 опираются на умение дифференцировать части речи, которое лежит в основе овладения обобщенными способами рассуждения; задания №№ 21, 22 ориентируют на умение анализировать текст в единстве содержания и формы. </w:t>
      </w:r>
    </w:p>
    <w:p w:rsidR="009C6798" w:rsidRPr="00FD05F2" w:rsidRDefault="00392334" w:rsidP="009C6798">
      <w:pPr>
        <w:shd w:val="clear" w:color="auto" w:fill="FFFFFF"/>
        <w:jc w:val="both"/>
      </w:pPr>
      <w:r w:rsidRPr="00FD05F2">
        <w:t xml:space="preserve">     </w:t>
      </w:r>
      <w:r w:rsidR="009C6798" w:rsidRPr="00FD05F2">
        <w:t xml:space="preserve">К наиболее типичным недостаткам следует отнести: неудачное речевое оформление формулировки проблемы; необоснованное расширение объема ключевого понятия; подмена ключевого понятия. Комментируя сформулированную проблему, выпускники в основном показали умение опираться на текст, грамотно выбирать элементы содержания, иллюстрирующие разные грани проблемы. </w:t>
      </w:r>
    </w:p>
    <w:p w:rsidR="009C6798" w:rsidRPr="00FD05F2" w:rsidRDefault="009C6798" w:rsidP="009C6798">
      <w:pPr>
        <w:shd w:val="clear" w:color="auto" w:fill="FFFFFF"/>
        <w:jc w:val="both"/>
      </w:pPr>
      <w:r w:rsidRPr="00FD05F2">
        <w:t xml:space="preserve">     Типичными недостатками комментария можно считать: необоснованно подробный пересказ фрагментов текста; отсутствие логической связи между компонентами содержания исходного текста, привлеченными для комментария; преобладание рассуждений общего характера без достаточной опоры на текст; злоупотребление клишированными конструкциями. </w:t>
      </w:r>
    </w:p>
    <w:p w:rsidR="009C6798" w:rsidRPr="00FD05F2" w:rsidRDefault="009C6798" w:rsidP="009C6798">
      <w:pPr>
        <w:shd w:val="clear" w:color="auto" w:fill="FFFFFF"/>
        <w:jc w:val="both"/>
      </w:pPr>
      <w:r w:rsidRPr="00FD05F2">
        <w:t xml:space="preserve">    Таким образом, выполнение задания части 2 экзаменационной работы демонстрирует различный уровень </w:t>
      </w:r>
      <w:proofErr w:type="spellStart"/>
      <w:r w:rsidRPr="00FD05F2">
        <w:t>сформированности</w:t>
      </w:r>
      <w:proofErr w:type="spellEnd"/>
      <w:r w:rsidRPr="00FD05F2">
        <w:t xml:space="preserve"> коммуникативной компетенции (высокие показатели по критериям К1, К3, К4, К5, К11 и К12) и языковой компетенции (показатели по критерию К8) выпускников, выделенных на основе полученных результатов ЕГЭ.</w:t>
      </w:r>
    </w:p>
    <w:p w:rsidR="009C6798" w:rsidRPr="00FD05F2" w:rsidRDefault="009C6798" w:rsidP="009C6798">
      <w:pPr>
        <w:shd w:val="clear" w:color="auto" w:fill="FFFFFF"/>
        <w:jc w:val="both"/>
      </w:pPr>
      <w:r w:rsidRPr="00FD05F2">
        <w:t xml:space="preserve">    Подобные типовые задания базового уровня сложности проверяют умения определять средства связи в учебно-научном тексте. Причиной затруднений при выполнении задания является недостаточно прочные знания участников ЕГЭ по некоторым разделам русского языка и неумение устанавливать смысловые связи между предложениями и самостоятельно находить их адекватное словесное выражение. </w:t>
      </w:r>
    </w:p>
    <w:p w:rsidR="009C6798" w:rsidRPr="00FD05F2" w:rsidRDefault="00FA469B" w:rsidP="009C6798">
      <w:pPr>
        <w:shd w:val="clear" w:color="auto" w:fill="FFFFFF"/>
        <w:jc w:val="both"/>
      </w:pPr>
      <w:r w:rsidRPr="00FD05F2">
        <w:rPr>
          <w:b/>
        </w:rPr>
        <w:t xml:space="preserve">    </w:t>
      </w:r>
      <w:r w:rsidR="009C6798" w:rsidRPr="00FD05F2">
        <w:rPr>
          <w:b/>
        </w:rPr>
        <w:t>Выпускники справились с экзаменом по русскому языку</w:t>
      </w:r>
      <w:r w:rsidR="009C6798" w:rsidRPr="00FD05F2">
        <w:t xml:space="preserve">: </w:t>
      </w:r>
      <w:r w:rsidR="00DE5339" w:rsidRPr="00FD05F2">
        <w:t>никто не показал низкий уровень знаний</w:t>
      </w:r>
      <w:r w:rsidRPr="00FD05F2">
        <w:t xml:space="preserve"> и </w:t>
      </w:r>
      <w:r w:rsidR="009C6798" w:rsidRPr="00FD05F2">
        <w:t>подтвердили годовые оценки</w:t>
      </w:r>
      <w:r w:rsidRPr="00FD05F2">
        <w:t xml:space="preserve">. </w:t>
      </w:r>
      <w:r w:rsidR="009C6798" w:rsidRPr="00FD05F2">
        <w:t xml:space="preserve"> Некоторые учащиеся не успели переписать </w:t>
      </w:r>
      <w:r w:rsidRPr="00FD05F2">
        <w:t>тестовую</w:t>
      </w:r>
      <w:r w:rsidR="009C6798" w:rsidRPr="00FD05F2">
        <w:t xml:space="preserve"> работу из черновика в бланк экзаменационной работы, другие не успели доработать текст. Несмотря на то, что проводились мероприятия к предстоящему экзамену (пробное тестирование в формате ЕГЭ школьного и муниципального уровней, беседы с учащимися и их родителями, направленные на психологическую подготовку), ребята не смогли справиться с волнением и условиями ЕГЭ.   Тем не менее ЕГЭ предшествовала  серьезная подготовка. В течение года проводились и подробно анализировались все работы обучающихся, отмечались наиболее  серьезные пробелы в знаниях. Учащиеся стабильно показывали </w:t>
      </w:r>
      <w:r w:rsidRPr="00FD05F2">
        <w:t xml:space="preserve">средние </w:t>
      </w:r>
      <w:r w:rsidR="009C6798" w:rsidRPr="00FD05F2">
        <w:t>результаты. Параллельно велась серьезная разъяснительная работа с учащимися и их родителями учителем, администрации</w:t>
      </w:r>
    </w:p>
    <w:p w:rsidR="009C6798" w:rsidRPr="00FD05F2" w:rsidRDefault="009C6798" w:rsidP="009C6798">
      <w:pPr>
        <w:shd w:val="clear" w:color="auto" w:fill="FFFFFF"/>
        <w:jc w:val="both"/>
      </w:pPr>
    </w:p>
    <w:p w:rsidR="00732443" w:rsidRPr="00FD05F2" w:rsidRDefault="00732443" w:rsidP="00732443">
      <w:pPr>
        <w:shd w:val="clear" w:color="auto" w:fill="FFFFFF"/>
        <w:rPr>
          <w:b/>
        </w:rPr>
      </w:pPr>
      <w:r w:rsidRPr="00FD05F2">
        <w:rPr>
          <w:b/>
        </w:rPr>
        <w:t>Адресные рекомендации:</w:t>
      </w:r>
    </w:p>
    <w:p w:rsidR="009C6798" w:rsidRPr="00FD05F2" w:rsidRDefault="00732443" w:rsidP="009C6798">
      <w:pPr>
        <w:rPr>
          <w:b/>
        </w:rPr>
      </w:pPr>
      <w:r w:rsidRPr="00FD05F2">
        <w:rPr>
          <w:b/>
        </w:rPr>
        <w:t>Администрации:</w:t>
      </w:r>
    </w:p>
    <w:p w:rsidR="009C6798" w:rsidRPr="00FD05F2" w:rsidRDefault="009C6798" w:rsidP="009C6798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szCs w:val="25"/>
        </w:rPr>
      </w:pPr>
      <w:r w:rsidRPr="00FD05F2">
        <w:rPr>
          <w:szCs w:val="25"/>
        </w:rPr>
        <w:t xml:space="preserve">проанализировать совместно с руководителем </w:t>
      </w:r>
      <w:r w:rsidR="00FA469B" w:rsidRPr="00FD05F2">
        <w:rPr>
          <w:szCs w:val="25"/>
        </w:rPr>
        <w:t>ШМО итоги прохождения ЕГЭ в 2024</w:t>
      </w:r>
      <w:r w:rsidRPr="00FD05F2">
        <w:rPr>
          <w:szCs w:val="25"/>
        </w:rPr>
        <w:t xml:space="preserve"> году;</w:t>
      </w:r>
    </w:p>
    <w:p w:rsidR="009C6798" w:rsidRPr="00FD05F2" w:rsidRDefault="009C6798" w:rsidP="009C6798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szCs w:val="25"/>
        </w:rPr>
      </w:pPr>
      <w:r w:rsidRPr="00FD05F2">
        <w:rPr>
          <w:szCs w:val="25"/>
        </w:rPr>
        <w:t>рекомендовать прохождение курсов и семинаров, в том числе, дистанционно;</w:t>
      </w:r>
    </w:p>
    <w:p w:rsidR="009C6798" w:rsidRPr="00FD05F2" w:rsidRDefault="009C6798" w:rsidP="009C6798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szCs w:val="25"/>
        </w:rPr>
      </w:pPr>
      <w:r w:rsidRPr="00FD05F2">
        <w:rPr>
          <w:szCs w:val="25"/>
        </w:rPr>
        <w:t>подготовить план мероприятий по подготовке и проведению государстве</w:t>
      </w:r>
      <w:r w:rsidR="00FA469B" w:rsidRPr="00FD05F2">
        <w:rPr>
          <w:szCs w:val="25"/>
        </w:rPr>
        <w:t>нной итоговой аттестации на 2024</w:t>
      </w:r>
      <w:r w:rsidRPr="00FD05F2">
        <w:rPr>
          <w:szCs w:val="25"/>
        </w:rPr>
        <w:t>-202</w:t>
      </w:r>
      <w:r w:rsidR="00FA469B" w:rsidRPr="00FD05F2">
        <w:rPr>
          <w:szCs w:val="25"/>
        </w:rPr>
        <w:t>5</w:t>
      </w:r>
      <w:r w:rsidRPr="00FD05F2">
        <w:rPr>
          <w:szCs w:val="25"/>
        </w:rPr>
        <w:t xml:space="preserve"> учебный год;</w:t>
      </w:r>
    </w:p>
    <w:p w:rsidR="009C6798" w:rsidRPr="00FD05F2" w:rsidRDefault="009C6798" w:rsidP="009C6798">
      <w:pPr>
        <w:pStyle w:val="aa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szCs w:val="25"/>
        </w:rPr>
      </w:pPr>
      <w:r w:rsidRPr="00FD05F2">
        <w:rPr>
          <w:szCs w:val="25"/>
        </w:rPr>
        <w:t>на заседании Педагогического совета и заседаниях ШМО обсудить результаты государственной итоговой аттестации выпускников 11 класса</w:t>
      </w:r>
    </w:p>
    <w:p w:rsidR="00732443" w:rsidRPr="00FD05F2" w:rsidRDefault="00732443" w:rsidP="00732443">
      <w:pPr>
        <w:rPr>
          <w:b/>
        </w:rPr>
      </w:pPr>
      <w:r w:rsidRPr="00FD05F2">
        <w:rPr>
          <w:b/>
        </w:rPr>
        <w:lastRenderedPageBreak/>
        <w:t>Учителям-предметникам:</w:t>
      </w:r>
    </w:p>
    <w:p w:rsidR="009C6798" w:rsidRPr="00FD05F2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FD05F2">
        <w:t>Отрабатывать наиболее тщательно   задания № 5, 6, 9, 11, 12, 17,18, 21, 23, 25 тестовой части.</w:t>
      </w:r>
    </w:p>
    <w:p w:rsidR="009C6798" w:rsidRPr="00FD05F2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FD05F2">
        <w:t>Усилить работу по критериям К</w:t>
      </w:r>
      <w:r w:rsidR="00FA469B" w:rsidRPr="00FD05F2">
        <w:t>2,3,</w:t>
      </w:r>
      <w:r w:rsidRPr="00FD05F2">
        <w:t>4, К8.</w:t>
      </w:r>
    </w:p>
    <w:p w:rsidR="009C6798" w:rsidRPr="00FD05F2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FD05F2">
        <w:t>На уроках русского языка расширить формы работы с текстом в направлении «от текста к языковой единице» и «от языкового факта к тексту», осуществлять формирование навыков комплексного анализа текста.</w:t>
      </w:r>
    </w:p>
    <w:p w:rsidR="009C6798" w:rsidRPr="00FD05F2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FD05F2">
        <w:t>Совершенствовать работу по формированию лингвистической и языковой компетенции учащихся.</w:t>
      </w:r>
    </w:p>
    <w:p w:rsidR="009C6798" w:rsidRPr="00FD05F2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FD05F2">
        <w:t>Включать в деятельность учащихся различные виды языкового разбора.</w:t>
      </w:r>
    </w:p>
    <w:p w:rsidR="009C6798" w:rsidRPr="00FD05F2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FD05F2">
        <w:t>Повышать уровень орфографической практической грамотности путем совершенствования деятельности (чтения, письма, слушания, говорения), использовать когнитивные методы при формировании пунктуационных навыков формирования.</w:t>
      </w:r>
    </w:p>
    <w:p w:rsidR="009C6798" w:rsidRPr="00FD05F2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FD05F2">
        <w:t>Включать в систему контроля знаний учащихся задания различного характера: как репродуктивного, так и исследовательского; не ограничиваться тестами одного вида с выбором ответа.</w:t>
      </w:r>
    </w:p>
    <w:p w:rsidR="009C6798" w:rsidRPr="00FD05F2" w:rsidRDefault="009C6798" w:rsidP="009C6798">
      <w:pPr>
        <w:pStyle w:val="aa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FD05F2">
        <w:t>Регулярно проводить онлайн-тестирование, обеспечить открытый учёт знаний, чтобы учащийся видел динамику результатов обучения.</w:t>
      </w:r>
    </w:p>
    <w:p w:rsidR="00066687" w:rsidRPr="00FD05F2" w:rsidRDefault="00066687" w:rsidP="004918F3">
      <w:pPr>
        <w:rPr>
          <w:b/>
          <w:sz w:val="28"/>
          <w:szCs w:val="28"/>
        </w:rPr>
      </w:pPr>
    </w:p>
    <w:p w:rsidR="00034A93" w:rsidRPr="00FD05F2" w:rsidRDefault="00677571" w:rsidP="00034A93">
      <w:pPr>
        <w:jc w:val="center"/>
        <w:rPr>
          <w:b/>
          <w:szCs w:val="28"/>
        </w:rPr>
      </w:pPr>
      <w:r w:rsidRPr="00FD05F2">
        <w:rPr>
          <w:b/>
          <w:szCs w:val="28"/>
        </w:rPr>
        <w:t xml:space="preserve">1.2. </w:t>
      </w:r>
      <w:r w:rsidR="009803D9" w:rsidRPr="00FD05F2">
        <w:rPr>
          <w:b/>
          <w:szCs w:val="28"/>
        </w:rPr>
        <w:t>Математика (профильный уровень)</w:t>
      </w:r>
    </w:p>
    <w:p w:rsidR="00C71C26" w:rsidRPr="00FD05F2" w:rsidRDefault="00C71C26" w:rsidP="00034A93">
      <w:pPr>
        <w:jc w:val="both"/>
      </w:pPr>
    </w:p>
    <w:p w:rsidR="00034A93" w:rsidRPr="00FD05F2" w:rsidRDefault="00034A93" w:rsidP="00034A93">
      <w:pPr>
        <w:rPr>
          <w:b/>
        </w:rPr>
      </w:pPr>
      <w:r w:rsidRPr="00FD05F2">
        <w:rPr>
          <w:b/>
        </w:rPr>
        <w:t xml:space="preserve">Общие результаты выполнения работы. </w:t>
      </w:r>
    </w:p>
    <w:tbl>
      <w:tblPr>
        <w:tblpPr w:leftFromText="180" w:rightFromText="180" w:vertAnchor="text" w:horzAnchor="margin" w:tblpY="148"/>
        <w:tblW w:w="10173" w:type="dxa"/>
        <w:tblLayout w:type="fixed"/>
        <w:tblLook w:val="04A0" w:firstRow="1" w:lastRow="0" w:firstColumn="1" w:lastColumn="0" w:noHBand="0" w:noVBand="1"/>
      </w:tblPr>
      <w:tblGrid>
        <w:gridCol w:w="397"/>
        <w:gridCol w:w="922"/>
        <w:gridCol w:w="668"/>
        <w:gridCol w:w="958"/>
        <w:gridCol w:w="1368"/>
        <w:gridCol w:w="929"/>
        <w:gridCol w:w="873"/>
        <w:gridCol w:w="985"/>
        <w:gridCol w:w="1303"/>
        <w:gridCol w:w="961"/>
        <w:gridCol w:w="809"/>
      </w:tblGrid>
      <w:tr w:rsidR="00FA469B" w:rsidRPr="00FD05F2" w:rsidTr="004725C6">
        <w:trPr>
          <w:trHeight w:val="5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 xml:space="preserve">Высокий уровень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Повышенный   уровень</w:t>
            </w:r>
            <w:r w:rsidRPr="00FD05F2">
              <w:rPr>
                <w:sz w:val="16"/>
                <w:szCs w:val="16"/>
                <w:lang w:eastAsia="en-US"/>
              </w:rPr>
              <w:t xml:space="preserve">                      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Базовый уровень</w:t>
            </w:r>
            <w:r w:rsidRPr="00FD05F2">
              <w:rPr>
                <w:sz w:val="16"/>
                <w:szCs w:val="16"/>
                <w:lang w:eastAsia="en-US"/>
              </w:rPr>
              <w:t xml:space="preserve">                   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Низкий уровень</w:t>
            </w:r>
            <w:r w:rsidRPr="00FD05F2">
              <w:rPr>
                <w:sz w:val="16"/>
                <w:szCs w:val="16"/>
                <w:lang w:eastAsia="en-US"/>
              </w:rPr>
              <w:t xml:space="preserve">                            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 xml:space="preserve">Средний </w:t>
            </w:r>
          </w:p>
          <w:p w:rsidR="00FA469B" w:rsidRPr="00FD05F2" w:rsidRDefault="00FA469B" w:rsidP="004725C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тестовый балл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FA469B" w:rsidRPr="00FD05F2" w:rsidTr="004725C6">
        <w:trPr>
          <w:trHeight w:val="45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D05F2">
              <w:rPr>
                <w:sz w:val="18"/>
                <w:szCs w:val="18"/>
                <w:lang w:eastAsia="en-US"/>
              </w:rPr>
              <w:t>МБОУ «СОШ №10» г. Грозного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D43D4E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D43D4E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49/8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B" w:rsidRPr="00FD05F2" w:rsidRDefault="00FA469B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B" w:rsidRPr="00FD05F2" w:rsidRDefault="00FA469B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A469B" w:rsidRPr="00FD05F2" w:rsidTr="004725C6">
        <w:trPr>
          <w:trHeight w:val="23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D05F2">
              <w:rPr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FA469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 xml:space="preserve">        18%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D43D4E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61</w:t>
            </w:r>
            <w:r w:rsidR="00FA469B" w:rsidRPr="00FD05F2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D43D4E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9%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B" w:rsidRPr="00FD05F2" w:rsidRDefault="00FA469B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B" w:rsidRPr="00FD05F2" w:rsidRDefault="00FA469B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9B" w:rsidRPr="00FD05F2" w:rsidRDefault="00FA469B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FA469B" w:rsidRPr="00FD05F2" w:rsidRDefault="00FA469B" w:rsidP="00034A93">
      <w:pPr>
        <w:rPr>
          <w:b/>
        </w:rPr>
      </w:pPr>
    </w:p>
    <w:p w:rsidR="00034A93" w:rsidRPr="00FD05F2" w:rsidRDefault="00FB77B6" w:rsidP="00FB77B6">
      <w:pPr>
        <w:ind w:left="-425" w:firstLineChars="300" w:firstLine="723"/>
        <w:jc w:val="both"/>
        <w:rPr>
          <w:rFonts w:eastAsia="SimSun"/>
        </w:rPr>
      </w:pPr>
      <w:r w:rsidRPr="00FD05F2">
        <w:rPr>
          <w:b/>
        </w:rPr>
        <w:t>Выводы:</w:t>
      </w:r>
      <w:r w:rsidRPr="00FD05F2">
        <w:t xml:space="preserve"> </w:t>
      </w:r>
      <w:r w:rsidR="00034A93" w:rsidRPr="00FD05F2">
        <w:t>качество знаний и уровень подготовки выпускников 11 класса  свидетельствует о соответствии федеральным государственным образовательным стандартам.</w:t>
      </w:r>
    </w:p>
    <w:p w:rsidR="00034A93" w:rsidRPr="00FD05F2" w:rsidRDefault="00034A93" w:rsidP="00034A93">
      <w:pPr>
        <w:ind w:left="-425" w:firstLineChars="300" w:firstLine="720"/>
        <w:jc w:val="both"/>
        <w:rPr>
          <w:rFonts w:eastAsia="SimSun"/>
          <w:lang w:eastAsia="en-US"/>
        </w:rPr>
      </w:pPr>
      <w:r w:rsidRPr="00FD05F2">
        <w:t>Вместе с тем анализ результатов экзаменов  по математике профильного уровня выявил необходимость  при дальнейшей подготовке учащихся особое внимание обращать  на задания второй части и их оформление.</w:t>
      </w:r>
    </w:p>
    <w:p w:rsidR="00034A93" w:rsidRPr="00FD05F2" w:rsidRDefault="00034A93" w:rsidP="00034A93">
      <w:pPr>
        <w:shd w:val="clear" w:color="auto" w:fill="FFFFFF"/>
        <w:jc w:val="both"/>
      </w:pPr>
    </w:p>
    <w:p w:rsidR="009803D9" w:rsidRPr="00FD05F2" w:rsidRDefault="002A2FA4" w:rsidP="002A2FA4">
      <w:pPr>
        <w:pStyle w:val="aa"/>
        <w:shd w:val="clear" w:color="auto" w:fill="FFFFFF"/>
        <w:spacing w:before="0" w:beforeAutospacing="0" w:after="0" w:afterAutospacing="0"/>
        <w:rPr>
          <w:b/>
        </w:rPr>
      </w:pPr>
      <w:r w:rsidRPr="00FD05F2">
        <w:rPr>
          <w:b/>
          <w:bCs/>
          <w:bdr w:val="none" w:sz="0" w:space="0" w:color="auto" w:frame="1"/>
        </w:rPr>
        <w:t xml:space="preserve">         </w:t>
      </w:r>
      <w:r w:rsidR="009803D9" w:rsidRPr="00FD05F2">
        <w:rPr>
          <w:b/>
        </w:rPr>
        <w:t>Адресные рекомендации:</w:t>
      </w:r>
    </w:p>
    <w:p w:rsidR="003B1E43" w:rsidRPr="00FD05F2" w:rsidRDefault="003B1E43" w:rsidP="003B1E43">
      <w:pPr>
        <w:rPr>
          <w:b/>
        </w:rPr>
      </w:pPr>
      <w:r w:rsidRPr="00FD05F2">
        <w:rPr>
          <w:b/>
        </w:rPr>
        <w:t>Администрации:</w:t>
      </w:r>
    </w:p>
    <w:p w:rsidR="003B1E43" w:rsidRPr="00FD05F2" w:rsidRDefault="003B1E43" w:rsidP="000417CA">
      <w:pPr>
        <w:pStyle w:val="ab"/>
        <w:numPr>
          <w:ilvl w:val="0"/>
          <w:numId w:val="1"/>
        </w:numPr>
        <w:shd w:val="clear" w:color="auto" w:fill="FFFFFF"/>
        <w:rPr>
          <w:szCs w:val="25"/>
        </w:rPr>
      </w:pPr>
      <w:r w:rsidRPr="00FD05F2">
        <w:rPr>
          <w:szCs w:val="25"/>
        </w:rPr>
        <w:t xml:space="preserve">проанализировать совместно с руководителем </w:t>
      </w:r>
      <w:r w:rsidR="00852657" w:rsidRPr="00FD05F2">
        <w:rPr>
          <w:szCs w:val="25"/>
        </w:rPr>
        <w:t>ШМО итоги прохождения ЕГЭ в 2024</w:t>
      </w:r>
      <w:r w:rsidRPr="00FD05F2">
        <w:rPr>
          <w:szCs w:val="25"/>
        </w:rPr>
        <w:t xml:space="preserve"> году;</w:t>
      </w:r>
    </w:p>
    <w:p w:rsidR="003B1E43" w:rsidRPr="00FD05F2" w:rsidRDefault="003B1E43" w:rsidP="000417CA">
      <w:pPr>
        <w:pStyle w:val="ab"/>
        <w:numPr>
          <w:ilvl w:val="0"/>
          <w:numId w:val="1"/>
        </w:numPr>
        <w:shd w:val="clear" w:color="auto" w:fill="FFFFFF"/>
        <w:rPr>
          <w:szCs w:val="25"/>
        </w:rPr>
      </w:pPr>
      <w:r w:rsidRPr="00FD05F2">
        <w:rPr>
          <w:szCs w:val="25"/>
        </w:rPr>
        <w:t>рекомендовать прохождение курсов и семинаров, в том числе, дистанционно;</w:t>
      </w:r>
    </w:p>
    <w:p w:rsidR="003B1E43" w:rsidRPr="00FD05F2" w:rsidRDefault="003B1E43" w:rsidP="000417CA">
      <w:pPr>
        <w:pStyle w:val="ab"/>
        <w:numPr>
          <w:ilvl w:val="0"/>
          <w:numId w:val="1"/>
        </w:numPr>
        <w:shd w:val="clear" w:color="auto" w:fill="FFFFFF"/>
        <w:rPr>
          <w:szCs w:val="25"/>
        </w:rPr>
      </w:pPr>
      <w:r w:rsidRPr="00FD05F2">
        <w:rPr>
          <w:szCs w:val="25"/>
        </w:rPr>
        <w:t>подготовить план мероприятий по подготовке и проведению государстве</w:t>
      </w:r>
      <w:r w:rsidR="00852657" w:rsidRPr="00FD05F2">
        <w:rPr>
          <w:szCs w:val="25"/>
        </w:rPr>
        <w:t>нной итоговой аттестации на 2024</w:t>
      </w:r>
      <w:r w:rsidRPr="00FD05F2">
        <w:rPr>
          <w:szCs w:val="25"/>
        </w:rPr>
        <w:t>-202</w:t>
      </w:r>
      <w:r w:rsidR="00852657" w:rsidRPr="00FD05F2">
        <w:rPr>
          <w:szCs w:val="25"/>
        </w:rPr>
        <w:t>5</w:t>
      </w:r>
      <w:r w:rsidRPr="00FD05F2">
        <w:rPr>
          <w:szCs w:val="25"/>
        </w:rPr>
        <w:t xml:space="preserve"> учебный год;</w:t>
      </w:r>
    </w:p>
    <w:p w:rsidR="003B1E43" w:rsidRPr="00FD05F2" w:rsidRDefault="003B1E43" w:rsidP="000417CA">
      <w:pPr>
        <w:pStyle w:val="ab"/>
        <w:numPr>
          <w:ilvl w:val="0"/>
          <w:numId w:val="1"/>
        </w:numPr>
        <w:shd w:val="clear" w:color="auto" w:fill="FFFFFF"/>
        <w:rPr>
          <w:szCs w:val="25"/>
        </w:rPr>
      </w:pPr>
      <w:r w:rsidRPr="00FD05F2">
        <w:rPr>
          <w:szCs w:val="25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9803D9" w:rsidRPr="00FD05F2" w:rsidRDefault="002A2FA4" w:rsidP="003B1E43">
      <w:pPr>
        <w:rPr>
          <w:b/>
        </w:rPr>
      </w:pPr>
      <w:r w:rsidRPr="00FD05F2">
        <w:rPr>
          <w:b/>
        </w:rPr>
        <w:t>Учителям-предметникам:</w:t>
      </w:r>
    </w:p>
    <w:p w:rsidR="00A74FF0" w:rsidRPr="00FD05F2" w:rsidRDefault="00A74FF0" w:rsidP="00852657">
      <w:pPr>
        <w:pStyle w:val="aa"/>
        <w:shd w:val="clear" w:color="auto" w:fill="FFFFFF"/>
        <w:spacing w:before="0" w:beforeAutospacing="0" w:after="0" w:afterAutospacing="0"/>
        <w:ind w:firstLine="426"/>
        <w:jc w:val="both"/>
      </w:pPr>
      <w:r w:rsidRPr="00FD05F2">
        <w:t>1. Формы работы на уроках необходимо разнообразить, повышая тем самым интерес к предмету.</w:t>
      </w:r>
    </w:p>
    <w:p w:rsidR="00A74FF0" w:rsidRPr="00FD05F2" w:rsidRDefault="00A74FF0" w:rsidP="00852657">
      <w:pPr>
        <w:pStyle w:val="aa"/>
        <w:shd w:val="clear" w:color="auto" w:fill="FFFFFF"/>
        <w:spacing w:before="0" w:beforeAutospacing="0" w:after="0" w:afterAutospacing="0"/>
        <w:ind w:firstLine="426"/>
        <w:jc w:val="both"/>
      </w:pPr>
      <w:r w:rsidRPr="00FD05F2">
        <w:t>2. Необходимо добиваться от учащихся не формального усвоения программного материала, а глубокого осознанного его понимания.</w:t>
      </w:r>
    </w:p>
    <w:p w:rsidR="00A74FF0" w:rsidRPr="00FD05F2" w:rsidRDefault="00A74FF0" w:rsidP="00852657">
      <w:pPr>
        <w:pStyle w:val="aa"/>
        <w:shd w:val="clear" w:color="auto" w:fill="FFFFFF"/>
        <w:spacing w:before="0" w:beforeAutospacing="0" w:after="0" w:afterAutospacing="0"/>
        <w:ind w:firstLine="426"/>
        <w:jc w:val="both"/>
      </w:pPr>
      <w:r w:rsidRPr="00FD05F2">
        <w:t>3. В процессе преподавания необходимо делать определенные акценты на разделы, представленные в тестах ЕГЭ.</w:t>
      </w:r>
    </w:p>
    <w:p w:rsidR="00A74FF0" w:rsidRPr="00FD05F2" w:rsidRDefault="00A74FF0" w:rsidP="00852657">
      <w:pPr>
        <w:pStyle w:val="aa"/>
        <w:shd w:val="clear" w:color="auto" w:fill="FFFFFF"/>
        <w:spacing w:before="0" w:beforeAutospacing="0" w:after="0" w:afterAutospacing="0"/>
        <w:ind w:firstLine="426"/>
        <w:jc w:val="both"/>
      </w:pPr>
      <w:r w:rsidRPr="00FD05F2">
        <w:lastRenderedPageBreak/>
        <w:t>4. Объяснение нового материала необходимо строить как можно более наглядно, создавать яркие образы и конкретные представления об изучаемом материале, чтобы в наибольшей степени воздействовать на чувства ученика, вызвать у него наглядно- образное мышление.</w:t>
      </w:r>
    </w:p>
    <w:p w:rsidR="00A74FF0" w:rsidRPr="00FD05F2" w:rsidRDefault="00A74FF0" w:rsidP="00852657">
      <w:pPr>
        <w:pStyle w:val="aa"/>
        <w:shd w:val="clear" w:color="auto" w:fill="FFFFFF"/>
        <w:spacing w:before="0" w:beforeAutospacing="0" w:after="0" w:afterAutospacing="0"/>
        <w:ind w:firstLine="426"/>
        <w:jc w:val="both"/>
      </w:pPr>
      <w:r w:rsidRPr="00FD05F2">
        <w:t>5. Необходимо разработать систему контроля знаний учеников и возможность устранения пробелов в их знаниях.</w:t>
      </w:r>
    </w:p>
    <w:p w:rsidR="00A74FF0" w:rsidRPr="00FD05F2" w:rsidRDefault="00A74FF0" w:rsidP="00852657">
      <w:pPr>
        <w:pStyle w:val="aa"/>
        <w:shd w:val="clear" w:color="auto" w:fill="FFFFFF"/>
        <w:spacing w:before="0" w:beforeAutospacing="0" w:after="0" w:afterAutospacing="0"/>
        <w:ind w:firstLine="426"/>
        <w:jc w:val="both"/>
      </w:pPr>
      <w:r w:rsidRPr="00FD05F2">
        <w:t>6. Необходимо сформировать у всех учащихся достаточно высокий уровень учебной самодеятельности, которая явилась бы для них формой самоосуществления, формой свободной, творческой деятельности.</w:t>
      </w:r>
    </w:p>
    <w:p w:rsidR="002A2FA4" w:rsidRPr="00FD05F2" w:rsidRDefault="00A55A1B" w:rsidP="00852657">
      <w:pPr>
        <w:pStyle w:val="aa"/>
        <w:shd w:val="clear" w:color="auto" w:fill="FFFFFF"/>
        <w:spacing w:before="0" w:beforeAutospacing="0" w:after="0" w:afterAutospacing="0"/>
        <w:ind w:firstLine="426"/>
      </w:pPr>
      <w:r w:rsidRPr="00FD05F2">
        <w:t xml:space="preserve">7. </w:t>
      </w:r>
      <w:r w:rsidR="002A2FA4" w:rsidRPr="00FD05F2">
        <w:t>Продолжить планомерную работу по подготовке учащихся к ЕГЭ.</w:t>
      </w:r>
    </w:p>
    <w:p w:rsidR="002A2FA4" w:rsidRPr="00FD05F2" w:rsidRDefault="00A55A1B" w:rsidP="00852657">
      <w:pPr>
        <w:pStyle w:val="aa"/>
        <w:shd w:val="clear" w:color="auto" w:fill="FFFFFF"/>
        <w:spacing w:before="0" w:beforeAutospacing="0" w:after="0" w:afterAutospacing="0"/>
        <w:ind w:firstLine="426"/>
      </w:pPr>
      <w:r w:rsidRPr="00FD05F2">
        <w:t xml:space="preserve">8. </w:t>
      </w:r>
      <w:r w:rsidR="002A2FA4" w:rsidRPr="00FD05F2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2A2FA4" w:rsidRPr="00FD05F2" w:rsidRDefault="00A55A1B" w:rsidP="00852657">
      <w:pPr>
        <w:pStyle w:val="aa"/>
        <w:shd w:val="clear" w:color="auto" w:fill="FFFFFF"/>
        <w:spacing w:before="0" w:beforeAutospacing="0" w:after="0" w:afterAutospacing="0"/>
        <w:ind w:firstLine="426"/>
        <w:jc w:val="both"/>
      </w:pPr>
      <w:r w:rsidRPr="00FD05F2">
        <w:t xml:space="preserve">9. </w:t>
      </w:r>
      <w:r w:rsidR="002A2FA4" w:rsidRPr="00FD05F2">
        <w:t xml:space="preserve">Изучить вопросы, вызвавшие затруднение при сдаче экзаменов. </w:t>
      </w:r>
    </w:p>
    <w:p w:rsidR="002A2FA4" w:rsidRPr="00FD05F2" w:rsidRDefault="00A55A1B" w:rsidP="00852657">
      <w:pPr>
        <w:pStyle w:val="aa"/>
        <w:shd w:val="clear" w:color="auto" w:fill="FFFFFF"/>
        <w:spacing w:before="0" w:beforeAutospacing="0" w:after="0" w:afterAutospacing="0"/>
        <w:ind w:firstLine="426"/>
        <w:jc w:val="both"/>
      </w:pPr>
      <w:r w:rsidRPr="00FD05F2">
        <w:rPr>
          <w:rStyle w:val="c7"/>
        </w:rPr>
        <w:t xml:space="preserve">10. </w:t>
      </w:r>
      <w:r w:rsidR="002A2FA4" w:rsidRPr="00FD05F2">
        <w:rPr>
          <w:rStyle w:val="c7"/>
        </w:rPr>
        <w:t xml:space="preserve">В течение учебного года тщательнее прорабатывать задания части 2. </w:t>
      </w:r>
      <w:r w:rsidR="002A2FA4" w:rsidRPr="00FD05F2">
        <w:t xml:space="preserve">На индивидуальных занятиях и консультациях продолжить отрабатывать задания № </w:t>
      </w:r>
      <w:r w:rsidR="00D30D4E" w:rsidRPr="00FD05F2">
        <w:t xml:space="preserve">13-18 </w:t>
      </w:r>
      <w:r w:rsidR="002A2FA4" w:rsidRPr="00FD05F2">
        <w:t>с полным разбором и доведением решения до понимания учащимися. При подготовке учащихся следует уделять больше внимания обучению составления плана решения задачи и грамотного его оформления.</w:t>
      </w:r>
    </w:p>
    <w:p w:rsidR="00B644DC" w:rsidRPr="00FD05F2" w:rsidRDefault="00B644DC" w:rsidP="00852657">
      <w:pPr>
        <w:ind w:firstLine="426"/>
        <w:rPr>
          <w:b/>
          <w:sz w:val="28"/>
          <w:szCs w:val="28"/>
        </w:rPr>
      </w:pPr>
    </w:p>
    <w:p w:rsidR="009803D9" w:rsidRPr="00FD05F2" w:rsidRDefault="00677571" w:rsidP="009803D9">
      <w:pPr>
        <w:jc w:val="center"/>
        <w:rPr>
          <w:b/>
          <w:szCs w:val="28"/>
        </w:rPr>
      </w:pPr>
      <w:r w:rsidRPr="00FD05F2">
        <w:rPr>
          <w:b/>
          <w:szCs w:val="28"/>
        </w:rPr>
        <w:t xml:space="preserve">1.3. </w:t>
      </w:r>
      <w:r w:rsidR="009803D9" w:rsidRPr="00FD05F2">
        <w:rPr>
          <w:b/>
          <w:szCs w:val="28"/>
        </w:rPr>
        <w:t>Математика (базовый уровень)</w:t>
      </w:r>
    </w:p>
    <w:p w:rsidR="00C71C26" w:rsidRPr="00FD05F2" w:rsidRDefault="00C71C26" w:rsidP="009803D9">
      <w:pPr>
        <w:rPr>
          <w:szCs w:val="28"/>
        </w:rPr>
      </w:pPr>
    </w:p>
    <w:p w:rsidR="00CB525F" w:rsidRPr="00FD05F2" w:rsidRDefault="00CB525F" w:rsidP="00AD7099">
      <w:pPr>
        <w:rPr>
          <w:b/>
        </w:rPr>
      </w:pPr>
      <w:r w:rsidRPr="00FD05F2">
        <w:rPr>
          <w:b/>
        </w:rPr>
        <w:t xml:space="preserve">Общие результаты выполнения работы. </w:t>
      </w:r>
    </w:p>
    <w:p w:rsidR="00CB525F" w:rsidRPr="00FD05F2" w:rsidRDefault="00CB525F" w:rsidP="00AD7099">
      <w:pPr>
        <w:tabs>
          <w:tab w:val="center" w:pos="4677"/>
        </w:tabs>
      </w:pPr>
      <w:r w:rsidRPr="00FD05F2">
        <w:rPr>
          <w:b/>
        </w:rPr>
        <w:tab/>
      </w:r>
      <w:r w:rsidRPr="00FD05F2">
        <w:rPr>
          <w:b/>
          <w:i/>
        </w:rPr>
        <w:tab/>
      </w:r>
    </w:p>
    <w:p w:rsidR="00CB525F" w:rsidRPr="00FD05F2" w:rsidRDefault="00CB525F" w:rsidP="00CB525F">
      <w:pPr>
        <w:shd w:val="clear" w:color="auto" w:fill="FFFFFF"/>
        <w:rPr>
          <w:b/>
        </w:rPr>
      </w:pPr>
      <w:r w:rsidRPr="00FD05F2">
        <w:t xml:space="preserve">            </w:t>
      </w:r>
    </w:p>
    <w:tbl>
      <w:tblPr>
        <w:tblStyle w:val="a9"/>
        <w:tblpPr w:leftFromText="180" w:rightFromText="180" w:vertAnchor="text" w:horzAnchor="margin" w:tblpY="-26"/>
        <w:tblW w:w="10493" w:type="dxa"/>
        <w:tblLayout w:type="fixed"/>
        <w:tblLook w:val="04A0" w:firstRow="1" w:lastRow="0" w:firstColumn="1" w:lastColumn="0" w:noHBand="0" w:noVBand="1"/>
      </w:tblPr>
      <w:tblGrid>
        <w:gridCol w:w="521"/>
        <w:gridCol w:w="1242"/>
        <w:gridCol w:w="1091"/>
        <w:gridCol w:w="695"/>
        <w:gridCol w:w="992"/>
        <w:gridCol w:w="1096"/>
        <w:gridCol w:w="992"/>
        <w:gridCol w:w="992"/>
        <w:gridCol w:w="992"/>
        <w:gridCol w:w="851"/>
        <w:gridCol w:w="1029"/>
      </w:tblGrid>
      <w:tr w:rsidR="006522BD" w:rsidRPr="00FD05F2" w:rsidTr="00204612">
        <w:trPr>
          <w:trHeight w:val="398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BD" w:rsidRPr="00FD05F2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05F2">
              <w:rPr>
                <w:b/>
                <w:sz w:val="20"/>
                <w:szCs w:val="20"/>
                <w:lang w:eastAsia="en-US"/>
              </w:rPr>
              <w:t>№</w:t>
            </w:r>
          </w:p>
          <w:p w:rsidR="006522BD" w:rsidRPr="00FD05F2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2BD" w:rsidRPr="00FD05F2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05F2">
              <w:rPr>
                <w:b/>
                <w:sz w:val="20"/>
                <w:szCs w:val="20"/>
                <w:lang w:eastAsia="en-US"/>
              </w:rPr>
              <w:t>ОО</w:t>
            </w:r>
          </w:p>
          <w:p w:rsidR="006522BD" w:rsidRPr="00FD05F2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FD05F2" w:rsidRDefault="006522BD" w:rsidP="006522BD">
            <w:pPr>
              <w:jc w:val="center"/>
              <w:rPr>
                <w:b/>
                <w:sz w:val="20"/>
                <w:szCs w:val="20"/>
              </w:rPr>
            </w:pPr>
            <w:r w:rsidRPr="00FD05F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2BD" w:rsidRPr="00FD05F2" w:rsidRDefault="006522BD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Высокий уровень</w:t>
            </w:r>
          </w:p>
          <w:p w:rsidR="006522BD" w:rsidRPr="00FD05F2" w:rsidRDefault="006522BD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 xml:space="preserve">17-21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2BD" w:rsidRPr="00FD05F2" w:rsidRDefault="006522BD" w:rsidP="003E47E8">
            <w:pPr>
              <w:jc w:val="center"/>
              <w:rPr>
                <w:sz w:val="16"/>
                <w:szCs w:val="16"/>
              </w:rPr>
            </w:pPr>
            <w:r w:rsidRPr="00FD05F2">
              <w:rPr>
                <w:b/>
                <w:sz w:val="18"/>
                <w:szCs w:val="18"/>
              </w:rPr>
              <w:t>Повышенный   уровень</w:t>
            </w:r>
            <w:r w:rsidRPr="00FD05F2">
              <w:rPr>
                <w:sz w:val="16"/>
                <w:szCs w:val="16"/>
              </w:rPr>
              <w:t xml:space="preserve">  </w:t>
            </w:r>
          </w:p>
          <w:p w:rsidR="006522BD" w:rsidRPr="00FD05F2" w:rsidRDefault="006522BD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sz w:val="16"/>
                <w:szCs w:val="16"/>
              </w:rPr>
              <w:t xml:space="preserve">12-16                  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2BD" w:rsidRPr="00FD05F2" w:rsidRDefault="006522BD" w:rsidP="003E47E8">
            <w:pPr>
              <w:jc w:val="center"/>
              <w:rPr>
                <w:sz w:val="16"/>
                <w:szCs w:val="16"/>
              </w:rPr>
            </w:pPr>
            <w:r w:rsidRPr="00FD05F2">
              <w:rPr>
                <w:b/>
                <w:sz w:val="18"/>
                <w:szCs w:val="18"/>
              </w:rPr>
              <w:t>Базовый уровень</w:t>
            </w:r>
          </w:p>
          <w:p w:rsidR="006522BD" w:rsidRPr="00FD05F2" w:rsidRDefault="006522BD" w:rsidP="003E47E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sz w:val="16"/>
                <w:szCs w:val="16"/>
              </w:rPr>
              <w:t xml:space="preserve">7-11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2BD" w:rsidRPr="00FD05F2" w:rsidRDefault="006522BD" w:rsidP="002046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</w:rPr>
              <w:t>Низкий уровень</w:t>
            </w:r>
            <w:r w:rsidRPr="00FD05F2"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CF" w:rsidRPr="00FD05F2" w:rsidRDefault="00CC2ECF" w:rsidP="00CC2EC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 xml:space="preserve">Средний </w:t>
            </w:r>
          </w:p>
          <w:p w:rsidR="006522BD" w:rsidRPr="00FD05F2" w:rsidRDefault="00CC2ECF" w:rsidP="00CC2ECF">
            <w:pPr>
              <w:jc w:val="center"/>
              <w:rPr>
                <w:b/>
                <w:sz w:val="20"/>
                <w:szCs w:val="20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тестовый балл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6522BD" w:rsidP="006522BD">
            <w:pPr>
              <w:rPr>
                <w:b/>
                <w:sz w:val="20"/>
                <w:szCs w:val="20"/>
              </w:rPr>
            </w:pPr>
            <w:proofErr w:type="spellStart"/>
            <w:r w:rsidRPr="00FD05F2">
              <w:rPr>
                <w:b/>
                <w:sz w:val="20"/>
                <w:szCs w:val="20"/>
              </w:rPr>
              <w:t>Соответ</w:t>
            </w:r>
            <w:proofErr w:type="spellEnd"/>
            <w:r w:rsidRPr="00FD05F2">
              <w:rPr>
                <w:b/>
                <w:sz w:val="20"/>
                <w:szCs w:val="20"/>
              </w:rPr>
              <w:t>-е итоговой оценке</w:t>
            </w:r>
          </w:p>
        </w:tc>
      </w:tr>
      <w:tr w:rsidR="00204612" w:rsidRPr="00FD05F2" w:rsidTr="00204612">
        <w:trPr>
          <w:trHeight w:val="181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FD05F2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FD05F2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FD05F2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FD05F2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FD05F2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BD" w:rsidRPr="00FD05F2" w:rsidRDefault="006522BD" w:rsidP="006522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6522BD" w:rsidP="006522BD">
            <w:pPr>
              <w:rPr>
                <w:b/>
                <w:sz w:val="20"/>
                <w:szCs w:val="20"/>
              </w:rPr>
            </w:pPr>
            <w:proofErr w:type="spellStart"/>
            <w:r w:rsidRPr="00FD05F2">
              <w:rPr>
                <w:b/>
                <w:sz w:val="20"/>
                <w:szCs w:val="20"/>
              </w:rPr>
              <w:t>соот</w:t>
            </w:r>
            <w:proofErr w:type="spellEnd"/>
            <w:r w:rsidRPr="00FD05F2">
              <w:rPr>
                <w:b/>
                <w:sz w:val="20"/>
                <w:szCs w:val="20"/>
              </w:rPr>
              <w:t>-т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6522BD" w:rsidP="006522BD">
            <w:pPr>
              <w:rPr>
                <w:b/>
                <w:sz w:val="20"/>
                <w:szCs w:val="20"/>
              </w:rPr>
            </w:pPr>
            <w:r w:rsidRPr="00FD05F2">
              <w:rPr>
                <w:b/>
                <w:sz w:val="20"/>
                <w:szCs w:val="20"/>
              </w:rPr>
              <w:t>выше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6522BD" w:rsidP="006522BD">
            <w:pPr>
              <w:rPr>
                <w:b/>
                <w:sz w:val="20"/>
                <w:szCs w:val="20"/>
              </w:rPr>
            </w:pPr>
            <w:r w:rsidRPr="00FD05F2">
              <w:rPr>
                <w:b/>
                <w:sz w:val="20"/>
                <w:szCs w:val="20"/>
              </w:rPr>
              <w:t>ниже</w:t>
            </w:r>
          </w:p>
        </w:tc>
      </w:tr>
      <w:tr w:rsidR="00204612" w:rsidRPr="00FD05F2" w:rsidTr="00204612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6522BD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204612" w:rsidP="006522B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05F2">
              <w:rPr>
                <w:sz w:val="18"/>
                <w:szCs w:val="18"/>
                <w:lang w:eastAsia="en-US"/>
              </w:rPr>
              <w:t>МБОУ «СОШ №10» г. Грозного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204612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204612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204612" w:rsidP="006522BD">
            <w:pPr>
              <w:ind w:right="-108"/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204612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CC2ECF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204612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204612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204612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-</w:t>
            </w:r>
          </w:p>
        </w:tc>
      </w:tr>
      <w:tr w:rsidR="00204612" w:rsidRPr="00FD05F2" w:rsidTr="00204612">
        <w:trPr>
          <w:trHeight w:val="23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6522BD" w:rsidP="006522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6522BD" w:rsidP="006522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204612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204612" w:rsidP="006522BD">
            <w:pPr>
              <w:ind w:right="-108"/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204612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204612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6522BD" w:rsidP="006522BD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204612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204612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BD" w:rsidRPr="00FD05F2" w:rsidRDefault="00204612" w:rsidP="006522BD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0</w:t>
            </w:r>
          </w:p>
        </w:tc>
      </w:tr>
    </w:tbl>
    <w:p w:rsidR="00CB525F" w:rsidRPr="00FD05F2" w:rsidRDefault="006522BD" w:rsidP="006522BD">
      <w:pPr>
        <w:jc w:val="both"/>
        <w:rPr>
          <w:rFonts w:eastAsia="SimSun"/>
        </w:rPr>
      </w:pPr>
      <w:r w:rsidRPr="00FD05F2">
        <w:rPr>
          <w:b/>
        </w:rPr>
        <w:t>Вывод:</w:t>
      </w:r>
      <w:r w:rsidR="00CB525F" w:rsidRPr="00FD05F2">
        <w:t xml:space="preserve"> качество знаний и уровень подготовки выпускников 11 класса  свидетельствует о соответствии федеральным государственным образовательным стандартам.</w:t>
      </w:r>
    </w:p>
    <w:p w:rsidR="00CB525F" w:rsidRPr="00FD05F2" w:rsidRDefault="00CB525F" w:rsidP="00CB525F">
      <w:pPr>
        <w:ind w:left="-425" w:firstLineChars="300" w:firstLine="720"/>
        <w:jc w:val="both"/>
        <w:rPr>
          <w:rFonts w:eastAsia="SimSun"/>
          <w:lang w:eastAsia="en-US"/>
        </w:rPr>
      </w:pPr>
      <w:r w:rsidRPr="00FD05F2">
        <w:t xml:space="preserve">Вместе с тем анализ результатов экзаменов  по математике базового уровня </w:t>
      </w:r>
      <w:r w:rsidR="004366AD" w:rsidRPr="00FD05F2">
        <w:t>выявил</w:t>
      </w:r>
      <w:r w:rsidRPr="00FD05F2">
        <w:t>, что необходимо при дальнейшей подготовке учащихся особое внимание обращать  на задания, требующие проводить простейшие математические исследования и умения строить математические модели.</w:t>
      </w:r>
    </w:p>
    <w:p w:rsidR="009803D9" w:rsidRPr="00FD05F2" w:rsidRDefault="009803D9" w:rsidP="009803D9">
      <w:pPr>
        <w:rPr>
          <w:b/>
        </w:rPr>
      </w:pPr>
      <w:r w:rsidRPr="00FD05F2">
        <w:rPr>
          <w:b/>
        </w:rPr>
        <w:t>Адресные рекомендации:</w:t>
      </w:r>
    </w:p>
    <w:p w:rsidR="003B1E43" w:rsidRPr="00FD05F2" w:rsidRDefault="003B1E43" w:rsidP="003B1E43">
      <w:pPr>
        <w:rPr>
          <w:b/>
        </w:rPr>
      </w:pPr>
      <w:r w:rsidRPr="00FD05F2">
        <w:rPr>
          <w:b/>
        </w:rPr>
        <w:t>Администрации:</w:t>
      </w:r>
    </w:p>
    <w:p w:rsidR="003B1E43" w:rsidRPr="00FD05F2" w:rsidRDefault="003B1E43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szCs w:val="25"/>
        </w:rPr>
      </w:pPr>
      <w:r w:rsidRPr="00FD05F2">
        <w:rPr>
          <w:szCs w:val="25"/>
        </w:rPr>
        <w:t xml:space="preserve">проанализировать совместно с руководителем </w:t>
      </w:r>
      <w:r w:rsidR="004366AD" w:rsidRPr="00FD05F2">
        <w:rPr>
          <w:szCs w:val="25"/>
        </w:rPr>
        <w:t>ШМО итоги прохождения ЕГЭ в 2024</w:t>
      </w:r>
      <w:r w:rsidRPr="00FD05F2">
        <w:rPr>
          <w:szCs w:val="25"/>
        </w:rPr>
        <w:t xml:space="preserve"> году;</w:t>
      </w:r>
    </w:p>
    <w:p w:rsidR="003B1E43" w:rsidRPr="00FD05F2" w:rsidRDefault="003B1E43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szCs w:val="25"/>
        </w:rPr>
      </w:pPr>
      <w:r w:rsidRPr="00FD05F2">
        <w:rPr>
          <w:szCs w:val="25"/>
        </w:rPr>
        <w:t>рекомендовать прохождение курсов и семинаров, в том числе, дистанционно;</w:t>
      </w:r>
    </w:p>
    <w:p w:rsidR="003B1E43" w:rsidRPr="00FD05F2" w:rsidRDefault="003B1E43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szCs w:val="25"/>
        </w:rPr>
      </w:pPr>
      <w:r w:rsidRPr="00FD05F2">
        <w:rPr>
          <w:szCs w:val="25"/>
        </w:rPr>
        <w:t>подготовить план мероприятий по подготовке и проведению государстве</w:t>
      </w:r>
      <w:r w:rsidR="004366AD" w:rsidRPr="00FD05F2">
        <w:rPr>
          <w:szCs w:val="25"/>
        </w:rPr>
        <w:t>нной итоговой аттестации на 2024</w:t>
      </w:r>
      <w:r w:rsidRPr="00FD05F2">
        <w:rPr>
          <w:szCs w:val="25"/>
        </w:rPr>
        <w:t>-202</w:t>
      </w:r>
      <w:r w:rsidR="004366AD" w:rsidRPr="00FD05F2">
        <w:rPr>
          <w:szCs w:val="25"/>
        </w:rPr>
        <w:t>5</w:t>
      </w:r>
      <w:r w:rsidRPr="00FD05F2">
        <w:rPr>
          <w:szCs w:val="25"/>
        </w:rPr>
        <w:t xml:space="preserve"> учебный год;</w:t>
      </w:r>
    </w:p>
    <w:p w:rsidR="003B1E43" w:rsidRPr="00FD05F2" w:rsidRDefault="003B1E43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szCs w:val="25"/>
        </w:rPr>
      </w:pPr>
      <w:r w:rsidRPr="00FD05F2">
        <w:rPr>
          <w:szCs w:val="25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9803D9" w:rsidRPr="00FD05F2" w:rsidRDefault="002A2FA4" w:rsidP="003B1E43">
      <w:pPr>
        <w:rPr>
          <w:b/>
        </w:rPr>
      </w:pPr>
      <w:r w:rsidRPr="00FD05F2">
        <w:rPr>
          <w:b/>
        </w:rPr>
        <w:t>Учителям-предметникам:</w:t>
      </w:r>
    </w:p>
    <w:p w:rsidR="002A2FA4" w:rsidRPr="00FD05F2" w:rsidRDefault="002A2FA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FD05F2">
        <w:t>Продолжить планомерную работу по подготовке учащихся к ЕГЭ.</w:t>
      </w:r>
    </w:p>
    <w:p w:rsidR="002A2FA4" w:rsidRPr="00FD05F2" w:rsidRDefault="002A2FA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FD05F2">
        <w:t>Совершенствовать систему текущего ко</w:t>
      </w:r>
      <w:r w:rsidR="004366AD" w:rsidRPr="00FD05F2">
        <w:t xml:space="preserve">нтроля успеваемости, обеспечить </w:t>
      </w:r>
      <w:r w:rsidRPr="00FD05F2">
        <w:t>объективность оценивания уровня подготовки учащихся.</w:t>
      </w:r>
    </w:p>
    <w:p w:rsidR="002A2FA4" w:rsidRPr="00FD05F2" w:rsidRDefault="002A2FA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FD05F2">
        <w:t xml:space="preserve">Изучить вопросы, вызвавшие затруднение при сдаче экзаменов. </w:t>
      </w:r>
    </w:p>
    <w:p w:rsidR="002A2FA4" w:rsidRPr="00FD05F2" w:rsidRDefault="002A2FA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FD05F2">
        <w:t>На индивидуальных занятиях и консультациях продолжить отрабатывать задания № 18-21  с полным разбором и доведением решения до понимания учащимися.</w:t>
      </w:r>
    </w:p>
    <w:p w:rsidR="000320D7" w:rsidRPr="00FD05F2" w:rsidRDefault="000320D7" w:rsidP="000C332E">
      <w:pPr>
        <w:jc w:val="center"/>
        <w:rPr>
          <w:b/>
          <w:szCs w:val="28"/>
        </w:rPr>
      </w:pPr>
    </w:p>
    <w:p w:rsidR="00470FAD" w:rsidRPr="00FD05F2" w:rsidRDefault="00470FAD" w:rsidP="003E47E8">
      <w:pPr>
        <w:rPr>
          <w:b/>
          <w:szCs w:val="28"/>
        </w:rPr>
      </w:pPr>
    </w:p>
    <w:p w:rsidR="00A61E9D" w:rsidRPr="00FD05F2" w:rsidRDefault="003E47E8" w:rsidP="00AD7099">
      <w:pPr>
        <w:jc w:val="center"/>
        <w:rPr>
          <w:b/>
          <w:sz w:val="28"/>
          <w:szCs w:val="28"/>
        </w:rPr>
      </w:pPr>
      <w:r w:rsidRPr="00FD05F2">
        <w:rPr>
          <w:b/>
          <w:szCs w:val="28"/>
        </w:rPr>
        <w:t>1.4</w:t>
      </w:r>
      <w:r w:rsidR="00677571" w:rsidRPr="00FD05F2">
        <w:rPr>
          <w:b/>
          <w:szCs w:val="28"/>
        </w:rPr>
        <w:t xml:space="preserve">. </w:t>
      </w:r>
      <w:r w:rsidR="00AD7099" w:rsidRPr="00FD05F2">
        <w:rPr>
          <w:b/>
          <w:szCs w:val="28"/>
        </w:rPr>
        <w:t>Обществознание</w:t>
      </w:r>
    </w:p>
    <w:p w:rsidR="00A61E9D" w:rsidRPr="00FD05F2" w:rsidRDefault="00A61E9D" w:rsidP="00422E60">
      <w:pPr>
        <w:jc w:val="both"/>
        <w:rPr>
          <w:b/>
        </w:rPr>
      </w:pPr>
    </w:p>
    <w:p w:rsidR="003E47E8" w:rsidRPr="00FD05F2" w:rsidRDefault="003E47E8" w:rsidP="003E47E8">
      <w:pPr>
        <w:jc w:val="center"/>
        <w:rPr>
          <w:b/>
        </w:rPr>
      </w:pPr>
      <w:r w:rsidRPr="00FD05F2">
        <w:rPr>
          <w:b/>
        </w:rPr>
        <w:t>Общие результаты выполнения работы.</w:t>
      </w:r>
    </w:p>
    <w:p w:rsidR="004366AD" w:rsidRPr="00FD05F2" w:rsidRDefault="004366AD" w:rsidP="003E47E8">
      <w:pPr>
        <w:jc w:val="center"/>
        <w:rPr>
          <w:b/>
        </w:rPr>
      </w:pPr>
    </w:p>
    <w:tbl>
      <w:tblPr>
        <w:tblStyle w:val="a9"/>
        <w:tblpPr w:leftFromText="180" w:rightFromText="180" w:vertAnchor="text" w:horzAnchor="margin" w:tblpY="-26"/>
        <w:tblW w:w="10493" w:type="dxa"/>
        <w:tblLayout w:type="fixed"/>
        <w:tblLook w:val="04A0" w:firstRow="1" w:lastRow="0" w:firstColumn="1" w:lastColumn="0" w:noHBand="0" w:noVBand="1"/>
      </w:tblPr>
      <w:tblGrid>
        <w:gridCol w:w="521"/>
        <w:gridCol w:w="1242"/>
        <w:gridCol w:w="1091"/>
        <w:gridCol w:w="695"/>
        <w:gridCol w:w="992"/>
        <w:gridCol w:w="1096"/>
        <w:gridCol w:w="992"/>
        <w:gridCol w:w="992"/>
        <w:gridCol w:w="992"/>
        <w:gridCol w:w="851"/>
        <w:gridCol w:w="1029"/>
      </w:tblGrid>
      <w:tr w:rsidR="004725C6" w:rsidRPr="00FD05F2" w:rsidTr="004725C6">
        <w:trPr>
          <w:trHeight w:val="398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05F2">
              <w:rPr>
                <w:b/>
                <w:sz w:val="20"/>
                <w:szCs w:val="20"/>
                <w:lang w:eastAsia="en-US"/>
              </w:rPr>
              <w:t>№</w:t>
            </w:r>
          </w:p>
          <w:p w:rsidR="004725C6" w:rsidRPr="00FD05F2" w:rsidRDefault="004725C6" w:rsidP="004725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05F2">
              <w:rPr>
                <w:b/>
                <w:sz w:val="20"/>
                <w:szCs w:val="20"/>
                <w:lang w:eastAsia="en-US"/>
              </w:rPr>
              <w:t>ОО</w:t>
            </w:r>
          </w:p>
          <w:p w:rsidR="004725C6" w:rsidRPr="00FD05F2" w:rsidRDefault="004725C6" w:rsidP="004725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C6" w:rsidRPr="00FD05F2" w:rsidRDefault="004725C6" w:rsidP="004725C6">
            <w:pPr>
              <w:jc w:val="center"/>
              <w:rPr>
                <w:b/>
                <w:sz w:val="20"/>
                <w:szCs w:val="20"/>
              </w:rPr>
            </w:pPr>
            <w:r w:rsidRPr="00FD05F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5C6" w:rsidRPr="00FD05F2" w:rsidRDefault="004725C6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Высокий уровень</w:t>
            </w:r>
          </w:p>
          <w:p w:rsidR="004725C6" w:rsidRPr="00FD05F2" w:rsidRDefault="004725C6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5C6" w:rsidRPr="00FD05F2" w:rsidRDefault="004725C6" w:rsidP="004725C6">
            <w:pPr>
              <w:jc w:val="center"/>
              <w:rPr>
                <w:sz w:val="16"/>
                <w:szCs w:val="16"/>
              </w:rPr>
            </w:pPr>
            <w:r w:rsidRPr="00FD05F2">
              <w:rPr>
                <w:b/>
                <w:sz w:val="18"/>
                <w:szCs w:val="18"/>
              </w:rPr>
              <w:t>Повышенный   уровень</w:t>
            </w:r>
            <w:r w:rsidRPr="00FD05F2">
              <w:rPr>
                <w:sz w:val="16"/>
                <w:szCs w:val="16"/>
              </w:rPr>
              <w:t xml:space="preserve">  </w:t>
            </w:r>
          </w:p>
          <w:p w:rsidR="004725C6" w:rsidRPr="00FD05F2" w:rsidRDefault="004725C6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5C6" w:rsidRPr="00FD05F2" w:rsidRDefault="004725C6" w:rsidP="004725C6">
            <w:pPr>
              <w:jc w:val="center"/>
              <w:rPr>
                <w:sz w:val="16"/>
                <w:szCs w:val="16"/>
              </w:rPr>
            </w:pPr>
            <w:r w:rsidRPr="00FD05F2">
              <w:rPr>
                <w:b/>
                <w:sz w:val="18"/>
                <w:szCs w:val="18"/>
              </w:rPr>
              <w:t>Базовый уровень</w:t>
            </w:r>
          </w:p>
          <w:p w:rsidR="004725C6" w:rsidRPr="00FD05F2" w:rsidRDefault="004725C6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5C6" w:rsidRPr="00FD05F2" w:rsidRDefault="004725C6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</w:rPr>
              <w:t>Низкий уровень</w:t>
            </w:r>
            <w:r w:rsidRPr="00FD05F2"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C6" w:rsidRPr="00FD05F2" w:rsidRDefault="004725C6" w:rsidP="004725C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 xml:space="preserve">Средний </w:t>
            </w:r>
          </w:p>
          <w:p w:rsidR="004725C6" w:rsidRPr="00FD05F2" w:rsidRDefault="004725C6" w:rsidP="004725C6">
            <w:pPr>
              <w:jc w:val="center"/>
              <w:rPr>
                <w:b/>
                <w:sz w:val="20"/>
                <w:szCs w:val="20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тестовый балл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rPr>
                <w:b/>
                <w:sz w:val="20"/>
                <w:szCs w:val="20"/>
              </w:rPr>
            </w:pPr>
            <w:proofErr w:type="spellStart"/>
            <w:r w:rsidRPr="00FD05F2">
              <w:rPr>
                <w:b/>
                <w:sz w:val="20"/>
                <w:szCs w:val="20"/>
              </w:rPr>
              <w:t>Соответ</w:t>
            </w:r>
            <w:proofErr w:type="spellEnd"/>
            <w:r w:rsidRPr="00FD05F2">
              <w:rPr>
                <w:b/>
                <w:sz w:val="20"/>
                <w:szCs w:val="20"/>
              </w:rPr>
              <w:t>-е итоговой оценке</w:t>
            </w:r>
          </w:p>
        </w:tc>
      </w:tr>
      <w:tr w:rsidR="004725C6" w:rsidRPr="00FD05F2" w:rsidTr="004725C6">
        <w:trPr>
          <w:trHeight w:val="181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C6" w:rsidRPr="00FD05F2" w:rsidRDefault="004725C6" w:rsidP="004725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C6" w:rsidRPr="00FD05F2" w:rsidRDefault="004725C6" w:rsidP="004725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C6" w:rsidRPr="00FD05F2" w:rsidRDefault="004725C6" w:rsidP="004725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C6" w:rsidRPr="00FD05F2" w:rsidRDefault="004725C6" w:rsidP="004725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C6" w:rsidRPr="00FD05F2" w:rsidRDefault="004725C6" w:rsidP="004725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C6" w:rsidRPr="00FD05F2" w:rsidRDefault="004725C6" w:rsidP="004725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rPr>
                <w:b/>
                <w:sz w:val="20"/>
                <w:szCs w:val="20"/>
              </w:rPr>
            </w:pPr>
            <w:proofErr w:type="spellStart"/>
            <w:r w:rsidRPr="00FD05F2">
              <w:rPr>
                <w:b/>
                <w:sz w:val="20"/>
                <w:szCs w:val="20"/>
              </w:rPr>
              <w:t>соот</w:t>
            </w:r>
            <w:proofErr w:type="spellEnd"/>
            <w:r w:rsidRPr="00FD05F2">
              <w:rPr>
                <w:b/>
                <w:sz w:val="20"/>
                <w:szCs w:val="20"/>
              </w:rPr>
              <w:t>-т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rPr>
                <w:b/>
                <w:sz w:val="20"/>
                <w:szCs w:val="20"/>
              </w:rPr>
            </w:pPr>
            <w:r w:rsidRPr="00FD05F2">
              <w:rPr>
                <w:b/>
                <w:sz w:val="20"/>
                <w:szCs w:val="20"/>
              </w:rPr>
              <w:t>выше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rPr>
                <w:b/>
                <w:sz w:val="20"/>
                <w:szCs w:val="20"/>
              </w:rPr>
            </w:pPr>
            <w:r w:rsidRPr="00FD05F2">
              <w:rPr>
                <w:b/>
                <w:sz w:val="20"/>
                <w:szCs w:val="20"/>
              </w:rPr>
              <w:t>ниже</w:t>
            </w:r>
          </w:p>
        </w:tc>
      </w:tr>
      <w:tr w:rsidR="004725C6" w:rsidRPr="00FD05F2" w:rsidTr="004725C6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D05F2">
              <w:rPr>
                <w:sz w:val="18"/>
                <w:szCs w:val="18"/>
                <w:lang w:eastAsia="en-US"/>
              </w:rPr>
              <w:t>МБОУ «СОШ №10» г. Грозного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ind w:right="-108"/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0</w:t>
            </w:r>
          </w:p>
        </w:tc>
      </w:tr>
      <w:tr w:rsidR="004725C6" w:rsidRPr="00FD05F2" w:rsidTr="004725C6">
        <w:trPr>
          <w:trHeight w:val="23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ind w:right="-108"/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15%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54%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C6" w:rsidRPr="00FD05F2" w:rsidRDefault="004725C6" w:rsidP="004725C6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0</w:t>
            </w:r>
          </w:p>
        </w:tc>
      </w:tr>
    </w:tbl>
    <w:p w:rsidR="003E47E8" w:rsidRPr="00FD05F2" w:rsidRDefault="003E47E8" w:rsidP="003E47E8">
      <w:pPr>
        <w:jc w:val="center"/>
      </w:pPr>
    </w:p>
    <w:p w:rsidR="00E77283" w:rsidRPr="00FD05F2" w:rsidRDefault="00E77283" w:rsidP="00E77283">
      <w:pPr>
        <w:jc w:val="center"/>
        <w:rPr>
          <w:szCs w:val="28"/>
        </w:rPr>
      </w:pPr>
    </w:p>
    <w:p w:rsidR="003F3D4D" w:rsidRPr="00FD05F2" w:rsidRDefault="003F3D4D" w:rsidP="00B022C2">
      <w:pPr>
        <w:widowControl w:val="0"/>
        <w:tabs>
          <w:tab w:val="left" w:pos="308"/>
        </w:tabs>
        <w:spacing w:line="274" w:lineRule="exact"/>
        <w:jc w:val="both"/>
      </w:pPr>
      <w:r w:rsidRPr="00FD05F2">
        <w:rPr>
          <w:b/>
        </w:rPr>
        <w:t xml:space="preserve">Выводы: </w:t>
      </w:r>
      <w:r w:rsidR="00B022C2" w:rsidRPr="00FD05F2">
        <w:t xml:space="preserve">учащиеся 11 класса  недобросовестно и не в полной мере готовились к государственной итоговой аттестации.  </w:t>
      </w:r>
    </w:p>
    <w:p w:rsidR="00B022C2" w:rsidRPr="00FD05F2" w:rsidRDefault="00B022C2" w:rsidP="00B022C2">
      <w:r w:rsidRPr="00FD05F2">
        <w:t xml:space="preserve">Из учащихся, находившихся в группе «риска» неудовлетворительную  оценку получили: </w:t>
      </w:r>
      <w:proofErr w:type="spellStart"/>
      <w:r w:rsidR="004725C6" w:rsidRPr="00FD05F2">
        <w:t>Саралапов</w:t>
      </w:r>
      <w:proofErr w:type="spellEnd"/>
      <w:r w:rsidR="004725C6" w:rsidRPr="00FD05F2">
        <w:t xml:space="preserve"> К., </w:t>
      </w:r>
      <w:proofErr w:type="spellStart"/>
      <w:r w:rsidR="004725C6" w:rsidRPr="00FD05F2">
        <w:t>Хамидова</w:t>
      </w:r>
      <w:proofErr w:type="spellEnd"/>
      <w:r w:rsidR="004725C6" w:rsidRPr="00FD05F2">
        <w:t xml:space="preserve"> Л., </w:t>
      </w:r>
      <w:proofErr w:type="spellStart"/>
      <w:r w:rsidR="004725C6" w:rsidRPr="00FD05F2">
        <w:t>Магомадова</w:t>
      </w:r>
      <w:proofErr w:type="spellEnd"/>
      <w:r w:rsidR="004725C6" w:rsidRPr="00FD05F2">
        <w:t xml:space="preserve"> Т., </w:t>
      </w:r>
      <w:proofErr w:type="spellStart"/>
      <w:r w:rsidR="004725C6" w:rsidRPr="00FD05F2">
        <w:t>Ашаханов</w:t>
      </w:r>
      <w:proofErr w:type="spellEnd"/>
      <w:r w:rsidR="004725C6" w:rsidRPr="00FD05F2">
        <w:t xml:space="preserve"> А.</w:t>
      </w:r>
    </w:p>
    <w:p w:rsidR="00B022C2" w:rsidRPr="00FD05F2" w:rsidRDefault="00B022C2" w:rsidP="00B022C2">
      <w:pPr>
        <w:pStyle w:val="a7"/>
        <w:rPr>
          <w:rFonts w:ascii="Times New Roman" w:hAnsi="Times New Roman"/>
          <w:sz w:val="24"/>
          <w:szCs w:val="24"/>
        </w:rPr>
      </w:pPr>
      <w:r w:rsidRPr="00FD05F2">
        <w:rPr>
          <w:rFonts w:ascii="Times New Roman" w:hAnsi="Times New Roman"/>
          <w:sz w:val="24"/>
          <w:szCs w:val="24"/>
        </w:rPr>
        <w:t>Подготовка к ЕГЭ   проводилась на протяжении всего учебного года по плану мероприятий по организации и проведению ГИА.</w:t>
      </w:r>
    </w:p>
    <w:p w:rsidR="00B022C2" w:rsidRPr="00FD05F2" w:rsidRDefault="00B022C2" w:rsidP="00B022C2">
      <w:r w:rsidRPr="00FD05F2">
        <w:t>В целях качественной подготовки выпускников  11 класса  к ГИА  проводилась следующая работа:</w:t>
      </w:r>
    </w:p>
    <w:p w:rsidR="00B022C2" w:rsidRPr="00FD05F2" w:rsidRDefault="00B022C2" w:rsidP="00B022C2">
      <w:pPr>
        <w:pStyle w:val="ab"/>
        <w:numPr>
          <w:ilvl w:val="0"/>
          <w:numId w:val="37"/>
        </w:numPr>
        <w:spacing w:line="256" w:lineRule="auto"/>
      </w:pPr>
      <w:r w:rsidRPr="00FD05F2">
        <w:t>групповые и индивидуальные консультации учащихся;</w:t>
      </w:r>
    </w:p>
    <w:p w:rsidR="00B022C2" w:rsidRPr="00FD05F2" w:rsidRDefault="00B022C2" w:rsidP="00B022C2">
      <w:pPr>
        <w:pStyle w:val="ab"/>
        <w:numPr>
          <w:ilvl w:val="0"/>
          <w:numId w:val="37"/>
        </w:numPr>
        <w:spacing w:line="256" w:lineRule="auto"/>
      </w:pPr>
      <w:r w:rsidRPr="00FD05F2">
        <w:t>дифференцированная работа на уроках;</w:t>
      </w:r>
    </w:p>
    <w:p w:rsidR="00B022C2" w:rsidRPr="00FD05F2" w:rsidRDefault="00B022C2" w:rsidP="00B022C2">
      <w:pPr>
        <w:pStyle w:val="ab"/>
        <w:numPr>
          <w:ilvl w:val="0"/>
          <w:numId w:val="37"/>
        </w:numPr>
        <w:spacing w:line="256" w:lineRule="auto"/>
      </w:pPr>
      <w:r w:rsidRPr="00FD05F2">
        <w:t>работа в сети интернет с онлайн - тестами;</w:t>
      </w:r>
    </w:p>
    <w:p w:rsidR="00B022C2" w:rsidRPr="00FD05F2" w:rsidRDefault="00B022C2" w:rsidP="00B022C2">
      <w:pPr>
        <w:pStyle w:val="ab"/>
        <w:numPr>
          <w:ilvl w:val="0"/>
          <w:numId w:val="37"/>
        </w:numPr>
        <w:spacing w:line="256" w:lineRule="auto"/>
      </w:pPr>
      <w:r w:rsidRPr="00FD05F2">
        <w:t>беседы с учащимися и их родителями( пропуски уроков, выполнение домашних заданий, подготовка к экзаменам);</w:t>
      </w:r>
    </w:p>
    <w:p w:rsidR="00B022C2" w:rsidRPr="00FD05F2" w:rsidRDefault="00B022C2" w:rsidP="00B022C2">
      <w:pPr>
        <w:pStyle w:val="ab"/>
        <w:numPr>
          <w:ilvl w:val="0"/>
          <w:numId w:val="37"/>
        </w:numPr>
        <w:spacing w:line="256" w:lineRule="auto"/>
      </w:pPr>
      <w:r w:rsidRPr="00FD05F2">
        <w:t xml:space="preserve">проведение пробных экзаменов. </w:t>
      </w:r>
    </w:p>
    <w:p w:rsidR="00CB7B36" w:rsidRPr="00FD05F2" w:rsidRDefault="004725C6" w:rsidP="00CB7B36">
      <w:pPr>
        <w:ind w:left="360"/>
        <w:jc w:val="both"/>
        <w:rPr>
          <w:szCs w:val="28"/>
        </w:rPr>
      </w:pPr>
      <w:r w:rsidRPr="00FD05F2">
        <w:rPr>
          <w:szCs w:val="28"/>
        </w:rPr>
        <w:t>На в</w:t>
      </w:r>
      <w:r w:rsidR="00CB7B36" w:rsidRPr="00FD05F2">
        <w:rPr>
          <w:szCs w:val="28"/>
        </w:rPr>
        <w:t>ходно</w:t>
      </w:r>
      <w:r w:rsidRPr="00FD05F2">
        <w:rPr>
          <w:szCs w:val="28"/>
        </w:rPr>
        <w:t>м</w:t>
      </w:r>
      <w:r w:rsidR="00CB7B36" w:rsidRPr="00FD05F2">
        <w:rPr>
          <w:szCs w:val="28"/>
        </w:rPr>
        <w:t xml:space="preserve"> и итогов</w:t>
      </w:r>
      <w:r w:rsidRPr="00FD05F2">
        <w:rPr>
          <w:szCs w:val="28"/>
        </w:rPr>
        <w:t>ом</w:t>
      </w:r>
      <w:r w:rsidR="00CB7B36" w:rsidRPr="00FD05F2">
        <w:rPr>
          <w:szCs w:val="28"/>
        </w:rPr>
        <w:t xml:space="preserve"> контрол</w:t>
      </w:r>
      <w:r w:rsidRPr="00FD05F2">
        <w:rPr>
          <w:szCs w:val="28"/>
        </w:rPr>
        <w:t>е</w:t>
      </w:r>
      <w:r w:rsidR="00CB7B36" w:rsidRPr="00FD05F2">
        <w:rPr>
          <w:szCs w:val="28"/>
        </w:rPr>
        <w:t xml:space="preserve">, а также </w:t>
      </w:r>
      <w:r w:rsidRPr="00FD05F2">
        <w:rPr>
          <w:szCs w:val="28"/>
        </w:rPr>
        <w:t>на пробном</w:t>
      </w:r>
      <w:r w:rsidR="00CB7B36" w:rsidRPr="00FD05F2">
        <w:rPr>
          <w:szCs w:val="28"/>
        </w:rPr>
        <w:t xml:space="preserve"> экзамен</w:t>
      </w:r>
      <w:r w:rsidRPr="00FD05F2">
        <w:rPr>
          <w:szCs w:val="28"/>
        </w:rPr>
        <w:t>е</w:t>
      </w:r>
      <w:r w:rsidR="00CB7B36" w:rsidRPr="00FD05F2">
        <w:rPr>
          <w:szCs w:val="28"/>
        </w:rPr>
        <w:t xml:space="preserve"> </w:t>
      </w:r>
      <w:r w:rsidR="004517E6" w:rsidRPr="00FD05F2">
        <w:rPr>
          <w:szCs w:val="28"/>
        </w:rPr>
        <w:t>«</w:t>
      </w:r>
      <w:r w:rsidR="004517E6" w:rsidRPr="00FD05F2">
        <w:t>группа риска»</w:t>
      </w:r>
      <w:r w:rsidR="00CB7B36" w:rsidRPr="00FD05F2">
        <w:rPr>
          <w:sz w:val="28"/>
          <w:szCs w:val="28"/>
        </w:rPr>
        <w:t xml:space="preserve"> </w:t>
      </w:r>
      <w:r w:rsidRPr="00FD05F2">
        <w:rPr>
          <w:szCs w:val="28"/>
        </w:rPr>
        <w:t>показывала нестабильные результаты</w:t>
      </w:r>
      <w:r w:rsidR="00CB7B36" w:rsidRPr="00FD05F2">
        <w:rPr>
          <w:szCs w:val="28"/>
        </w:rPr>
        <w:t xml:space="preserve">. В течение всего учебного года </w:t>
      </w:r>
      <w:r w:rsidRPr="00FD05F2">
        <w:rPr>
          <w:szCs w:val="28"/>
        </w:rPr>
        <w:t>«группа риска»</w:t>
      </w:r>
      <w:r w:rsidR="00CB7B36" w:rsidRPr="00FD05F2">
        <w:rPr>
          <w:szCs w:val="28"/>
        </w:rPr>
        <w:t xml:space="preserve"> добросовестно посещала учебные и дополнительные консульта</w:t>
      </w:r>
      <w:r w:rsidRPr="00FD05F2">
        <w:rPr>
          <w:szCs w:val="28"/>
        </w:rPr>
        <w:t>тивные занятия, но, не выполняли</w:t>
      </w:r>
      <w:r w:rsidR="00CB7B36" w:rsidRPr="00FD05F2">
        <w:rPr>
          <w:szCs w:val="28"/>
        </w:rPr>
        <w:t xml:space="preserve"> домашние и дополнительные задания. </w:t>
      </w:r>
    </w:p>
    <w:p w:rsidR="00CB7B36" w:rsidRPr="00FD05F2" w:rsidRDefault="00CB7B36" w:rsidP="00CB7B36">
      <w:pPr>
        <w:jc w:val="both"/>
        <w:rPr>
          <w:szCs w:val="28"/>
        </w:rPr>
      </w:pPr>
      <w:r w:rsidRPr="00FD05F2">
        <w:rPr>
          <w:szCs w:val="28"/>
        </w:rPr>
        <w:t xml:space="preserve">Таким образом, анализируя работу с данными учениками, </w:t>
      </w:r>
      <w:r w:rsidR="004725C6" w:rsidRPr="00FD05F2">
        <w:rPr>
          <w:szCs w:val="28"/>
        </w:rPr>
        <w:t xml:space="preserve">можно сделать следующий </w:t>
      </w:r>
      <w:r w:rsidRPr="00FD05F2">
        <w:rPr>
          <w:szCs w:val="28"/>
        </w:rPr>
        <w:t>выв</w:t>
      </w:r>
      <w:r w:rsidR="004725C6" w:rsidRPr="00FD05F2">
        <w:rPr>
          <w:szCs w:val="28"/>
        </w:rPr>
        <w:t xml:space="preserve">од: неудовлетворительные оценки </w:t>
      </w:r>
      <w:r w:rsidRPr="00FD05F2">
        <w:rPr>
          <w:szCs w:val="28"/>
        </w:rPr>
        <w:t>н</w:t>
      </w:r>
      <w:r w:rsidR="004725C6" w:rsidRPr="00FD05F2">
        <w:rPr>
          <w:szCs w:val="28"/>
        </w:rPr>
        <w:t>а ГИА-2024</w:t>
      </w:r>
      <w:r w:rsidRPr="00FD05F2">
        <w:rPr>
          <w:szCs w:val="28"/>
        </w:rPr>
        <w:t xml:space="preserve"> по обществознанию может быть объяснена недостаточной подготовкой к экзамену, плохой мотивацией к результату, а также психологическим давлением в ходе самого экзамена.</w:t>
      </w:r>
    </w:p>
    <w:p w:rsidR="00CB7B36" w:rsidRPr="00FD05F2" w:rsidRDefault="00CB7B36" w:rsidP="00CB7B36">
      <w:pPr>
        <w:pStyle w:val="ab"/>
        <w:spacing w:line="256" w:lineRule="auto"/>
        <w:rPr>
          <w:sz w:val="22"/>
        </w:rPr>
      </w:pPr>
    </w:p>
    <w:p w:rsidR="000A0764" w:rsidRPr="00FD05F2" w:rsidRDefault="000A0764" w:rsidP="000A0764"/>
    <w:p w:rsidR="002E52A8" w:rsidRPr="00FD05F2" w:rsidRDefault="004114F3" w:rsidP="009132F2">
      <w:pPr>
        <w:ind w:firstLine="426"/>
        <w:jc w:val="both"/>
      </w:pPr>
      <w:r w:rsidRPr="00FD05F2">
        <w:rPr>
          <w:b/>
        </w:rPr>
        <w:t>Адресные рекомендации:</w:t>
      </w:r>
      <w:r w:rsidR="000F5048" w:rsidRPr="00FD05F2">
        <w:rPr>
          <w:b/>
          <w:bCs/>
        </w:rPr>
        <w:t xml:space="preserve"> </w:t>
      </w:r>
    </w:p>
    <w:p w:rsidR="002E52A8" w:rsidRPr="00FD05F2" w:rsidRDefault="002E52A8" w:rsidP="009132F2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426"/>
        <w:jc w:val="both"/>
      </w:pPr>
      <w:r w:rsidRPr="00FD05F2">
        <w:t xml:space="preserve">Необходимо при изучении учебного материала по обществознанию уделять внимание не только знаниям обучающихся, но и формированию у них умений, перечисленных в спецификации КИМ, и навыков ответа на различные формы заданий КИМ. В том числе на уроках особое внимание уделять формированию основных </w:t>
      </w:r>
      <w:r w:rsidR="003F3D4D" w:rsidRPr="00FD05F2">
        <w:t xml:space="preserve"> </w:t>
      </w:r>
      <w:proofErr w:type="spellStart"/>
      <w:r w:rsidRPr="00FD05F2">
        <w:t>общеучебных</w:t>
      </w:r>
      <w:proofErr w:type="spellEnd"/>
      <w:r w:rsidRPr="00FD05F2">
        <w:t xml:space="preserve"> </w:t>
      </w:r>
      <w:r w:rsidR="003F3D4D" w:rsidRPr="00FD05F2">
        <w:t xml:space="preserve"> </w:t>
      </w:r>
      <w:r w:rsidRPr="00FD05F2">
        <w:t>умений: сравнение, сопоставление, анализ, умение находить причинно-следственные связи. Важно, чтобы обучающи</w:t>
      </w:r>
      <w:r w:rsidR="003F3D4D" w:rsidRPr="00FD05F2">
        <w:t>еся, прочитав условие задания, </w:t>
      </w:r>
      <w:r w:rsidRPr="00FD05F2">
        <w:t>чётко уяснили его требования. Очень часто выпускники отвечают правильно по содержанию, но неправильно по форме, и это приводит к снижению оценки за задание.</w:t>
      </w:r>
    </w:p>
    <w:p w:rsidR="002E52A8" w:rsidRPr="00FD05F2" w:rsidRDefault="002E52A8" w:rsidP="009132F2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426"/>
        <w:jc w:val="both"/>
      </w:pPr>
      <w:r w:rsidRPr="00FD05F2">
        <w:t xml:space="preserve">Следует уделять больше внимания ознакомлению учащихся с теми формами заданий, которые входят в КИМ ЕГЭ по обществознанию, а также использовать эти </w:t>
      </w:r>
      <w:r w:rsidRPr="00FD05F2">
        <w:lastRenderedPageBreak/>
        <w:t>задания при текущем контроле знаний по отдельным темам. В начале учебного года нужно провести пробный экзамен, чтобы ученик знал, насколько он готов сейчас и каков дол</w:t>
      </w:r>
      <w:r w:rsidR="00C71FC6" w:rsidRPr="00FD05F2">
        <w:t xml:space="preserve">жен быть будущий результат.  В </w:t>
      </w:r>
      <w:r w:rsidRPr="00FD05F2">
        <w:t xml:space="preserve">этом случае учащийся осознает сложность экзамена и нацеливается на систематическую подготовку, в дальнейшем использовать решение </w:t>
      </w:r>
      <w:proofErr w:type="spellStart"/>
      <w:r w:rsidRPr="00FD05F2">
        <w:t>КИМов</w:t>
      </w:r>
      <w:proofErr w:type="spellEnd"/>
      <w:r w:rsidRPr="00FD05F2">
        <w:t xml:space="preserve"> как рубежные контроли.</w:t>
      </w:r>
    </w:p>
    <w:p w:rsidR="002E52A8" w:rsidRPr="00FD05F2" w:rsidRDefault="002E52A8" w:rsidP="009132F2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426"/>
        <w:jc w:val="both"/>
      </w:pPr>
      <w:r w:rsidRPr="00FD05F2">
        <w:t>Особое внимание необходимо уделить работе обучающихся с научно-популярными текстами, составлению аннотаций и планов. Важно актуализировать теоретический материал решением жизненных задач, аналогичных содержащимся в КИМ. Систематической практикой должно быть написание учащимися мини-сочинения по всем пройденным темам, формируя навык последовательности изложения и привлечения значимых примеров.</w:t>
      </w:r>
    </w:p>
    <w:p w:rsidR="002E52A8" w:rsidRPr="00FD05F2" w:rsidRDefault="002E52A8" w:rsidP="009132F2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426"/>
        <w:jc w:val="both"/>
      </w:pPr>
      <w:r w:rsidRPr="00FD05F2">
        <w:t>В силу того</w:t>
      </w:r>
      <w:r w:rsidR="00B736C6" w:rsidRPr="00FD05F2">
        <w:t xml:space="preserve">, </w:t>
      </w:r>
      <w:r w:rsidRPr="00FD05F2">
        <w:t xml:space="preserve"> что в КИМ содержатся задания из курса основной школы, которые не встречаются в курсе 10-11 классов, важно выделить время на повторение материала предыдущих лет. Этот контроль желательно осуществлять в форме ЕГЭ, чтобы решение заданий в данной форме стало привычным и на экзамене не вызывало затруднений.  </w:t>
      </w:r>
    </w:p>
    <w:p w:rsidR="004114F3" w:rsidRPr="00FD05F2" w:rsidRDefault="004114F3" w:rsidP="004114F3">
      <w:pPr>
        <w:rPr>
          <w:b/>
        </w:rPr>
      </w:pPr>
    </w:p>
    <w:p w:rsidR="000A0764" w:rsidRPr="00FD05F2" w:rsidRDefault="000A0764" w:rsidP="000A0764">
      <w:pPr>
        <w:rPr>
          <w:b/>
        </w:rPr>
      </w:pPr>
      <w:r w:rsidRPr="00FD05F2">
        <w:rPr>
          <w:b/>
        </w:rPr>
        <w:t>Администрации:</w:t>
      </w:r>
    </w:p>
    <w:p w:rsidR="000A0764" w:rsidRPr="00FD05F2" w:rsidRDefault="000A0764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szCs w:val="25"/>
        </w:rPr>
      </w:pPr>
      <w:r w:rsidRPr="00FD05F2">
        <w:rPr>
          <w:szCs w:val="25"/>
        </w:rPr>
        <w:t xml:space="preserve">проанализировать совместно с руководителем </w:t>
      </w:r>
      <w:r w:rsidR="00CB7B36" w:rsidRPr="00FD05F2">
        <w:rPr>
          <w:szCs w:val="25"/>
        </w:rPr>
        <w:t>ШМО итоги прохождения ЕГЭ в 202</w:t>
      </w:r>
      <w:r w:rsidR="009132F2" w:rsidRPr="00FD05F2">
        <w:rPr>
          <w:szCs w:val="25"/>
        </w:rPr>
        <w:t>4</w:t>
      </w:r>
      <w:r w:rsidRPr="00FD05F2">
        <w:rPr>
          <w:szCs w:val="25"/>
        </w:rPr>
        <w:t xml:space="preserve"> году;</w:t>
      </w:r>
    </w:p>
    <w:p w:rsidR="000A0764" w:rsidRPr="00FD05F2" w:rsidRDefault="000A0764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szCs w:val="25"/>
        </w:rPr>
      </w:pPr>
      <w:r w:rsidRPr="00FD05F2">
        <w:rPr>
          <w:szCs w:val="25"/>
        </w:rPr>
        <w:t>рекомендовать прохождение курсов и семинаров, в том числе, дистанционно;</w:t>
      </w:r>
    </w:p>
    <w:p w:rsidR="000A0764" w:rsidRPr="00FD05F2" w:rsidRDefault="000A0764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szCs w:val="25"/>
        </w:rPr>
      </w:pPr>
      <w:r w:rsidRPr="00FD05F2">
        <w:rPr>
          <w:szCs w:val="25"/>
        </w:rPr>
        <w:t>подготовить план мероприятий по подготовке и проведению государстве</w:t>
      </w:r>
      <w:r w:rsidR="00DA4318" w:rsidRPr="00FD05F2">
        <w:rPr>
          <w:szCs w:val="25"/>
        </w:rPr>
        <w:t>нной итоговой аттестации на 2024</w:t>
      </w:r>
      <w:r w:rsidR="00CB7B36" w:rsidRPr="00FD05F2">
        <w:rPr>
          <w:szCs w:val="25"/>
        </w:rPr>
        <w:t>-202</w:t>
      </w:r>
      <w:r w:rsidR="009132F2" w:rsidRPr="00FD05F2">
        <w:rPr>
          <w:szCs w:val="25"/>
        </w:rPr>
        <w:t>5</w:t>
      </w:r>
      <w:r w:rsidRPr="00FD05F2">
        <w:rPr>
          <w:szCs w:val="25"/>
        </w:rPr>
        <w:t xml:space="preserve"> учебный год;</w:t>
      </w:r>
    </w:p>
    <w:p w:rsidR="000A0764" w:rsidRPr="00FD05F2" w:rsidRDefault="000A0764" w:rsidP="000417CA">
      <w:pPr>
        <w:pStyle w:val="ab"/>
        <w:numPr>
          <w:ilvl w:val="0"/>
          <w:numId w:val="3"/>
        </w:numPr>
        <w:shd w:val="clear" w:color="auto" w:fill="FFFFFF"/>
        <w:ind w:left="714" w:hanging="357"/>
        <w:rPr>
          <w:szCs w:val="25"/>
        </w:rPr>
      </w:pPr>
      <w:r w:rsidRPr="00FD05F2">
        <w:rPr>
          <w:szCs w:val="25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0A0764" w:rsidRPr="00FD05F2" w:rsidRDefault="000A0764" w:rsidP="000A0764">
      <w:pPr>
        <w:rPr>
          <w:b/>
        </w:rPr>
      </w:pPr>
      <w:r w:rsidRPr="00FD05F2">
        <w:rPr>
          <w:b/>
        </w:rPr>
        <w:t>Учителям-предметникам:</w:t>
      </w:r>
    </w:p>
    <w:p w:rsidR="000A0764" w:rsidRPr="00FD05F2" w:rsidRDefault="000A076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FD05F2">
        <w:t>Продолжить планомерную работу по подготовке учащихся к ЕГЭ.</w:t>
      </w:r>
    </w:p>
    <w:p w:rsidR="000A0764" w:rsidRPr="00FD05F2" w:rsidRDefault="000A076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FD05F2"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0A0764" w:rsidRPr="00FD05F2" w:rsidRDefault="000A0764" w:rsidP="000417CA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FD05F2">
        <w:t xml:space="preserve">Изучить вопросы, вызвавшие затруднение при сдаче экзаменов. </w:t>
      </w:r>
    </w:p>
    <w:p w:rsidR="000A0764" w:rsidRPr="00FD05F2" w:rsidRDefault="000A0764" w:rsidP="000417CA">
      <w:pPr>
        <w:pStyle w:val="ab"/>
        <w:numPr>
          <w:ilvl w:val="0"/>
          <w:numId w:val="1"/>
        </w:numPr>
      </w:pPr>
      <w:r w:rsidRPr="00FD05F2">
        <w:t>На индивидуальных занятиях и консультациях отрабатывать задания 1 части, усилить работу по выполнению заданий повышенного уровня сложности 2 части- 19, 20,21,23,25 заданий.</w:t>
      </w:r>
    </w:p>
    <w:p w:rsidR="000A0764" w:rsidRPr="00FD05F2" w:rsidRDefault="000A0764" w:rsidP="008F442F">
      <w:pPr>
        <w:pStyle w:val="aa"/>
        <w:shd w:val="clear" w:color="auto" w:fill="FFFFFF"/>
        <w:spacing w:before="0" w:beforeAutospacing="0" w:after="0" w:afterAutospacing="0"/>
        <w:ind w:left="720"/>
        <w:jc w:val="both"/>
      </w:pPr>
    </w:p>
    <w:p w:rsidR="000320D7" w:rsidRPr="00FD05F2" w:rsidRDefault="000320D7" w:rsidP="004424F5">
      <w:pPr>
        <w:jc w:val="center"/>
        <w:rPr>
          <w:b/>
          <w:sz w:val="28"/>
          <w:szCs w:val="28"/>
        </w:rPr>
      </w:pPr>
    </w:p>
    <w:p w:rsidR="00055FDD" w:rsidRPr="00FD05F2" w:rsidRDefault="009132F2" w:rsidP="00055FDD">
      <w:pPr>
        <w:jc w:val="center"/>
        <w:rPr>
          <w:b/>
          <w:szCs w:val="28"/>
        </w:rPr>
      </w:pPr>
      <w:r w:rsidRPr="00FD05F2">
        <w:rPr>
          <w:b/>
          <w:szCs w:val="28"/>
        </w:rPr>
        <w:t>1.5</w:t>
      </w:r>
      <w:r w:rsidR="00677571" w:rsidRPr="00FD05F2">
        <w:rPr>
          <w:b/>
          <w:szCs w:val="28"/>
        </w:rPr>
        <w:t xml:space="preserve">. </w:t>
      </w:r>
      <w:r w:rsidR="00055FDD" w:rsidRPr="00FD05F2">
        <w:rPr>
          <w:b/>
          <w:szCs w:val="28"/>
        </w:rPr>
        <w:t>Химия</w:t>
      </w:r>
    </w:p>
    <w:p w:rsidR="00055FDD" w:rsidRPr="00FD05F2" w:rsidRDefault="00055FDD" w:rsidP="00055FDD">
      <w:pPr>
        <w:jc w:val="center"/>
        <w:rPr>
          <w:b/>
          <w:sz w:val="28"/>
          <w:szCs w:val="28"/>
        </w:rPr>
      </w:pPr>
    </w:p>
    <w:tbl>
      <w:tblPr>
        <w:tblW w:w="10254" w:type="dxa"/>
        <w:tblLook w:val="04A0" w:firstRow="1" w:lastRow="0" w:firstColumn="1" w:lastColumn="0" w:noHBand="0" w:noVBand="1"/>
      </w:tblPr>
      <w:tblGrid>
        <w:gridCol w:w="397"/>
        <w:gridCol w:w="1519"/>
        <w:gridCol w:w="958"/>
        <w:gridCol w:w="1368"/>
        <w:gridCol w:w="929"/>
        <w:gridCol w:w="873"/>
        <w:gridCol w:w="985"/>
        <w:gridCol w:w="1303"/>
        <w:gridCol w:w="961"/>
        <w:gridCol w:w="961"/>
      </w:tblGrid>
      <w:tr w:rsidR="00BF3352" w:rsidRPr="00FD05F2" w:rsidTr="009132F2">
        <w:trPr>
          <w:trHeight w:val="961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FD05F2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FD05F2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F3352" w:rsidRPr="00FD05F2" w:rsidRDefault="00BF3352" w:rsidP="006425BD">
            <w:pPr>
              <w:rPr>
                <w:sz w:val="18"/>
                <w:szCs w:val="18"/>
                <w:lang w:eastAsia="en-US"/>
              </w:rPr>
            </w:pPr>
            <w:r w:rsidRPr="00FD05F2">
              <w:rPr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2" w:rsidRPr="00FD05F2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Высокий уровень 72 и выше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2" w:rsidRPr="00FD05F2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</w:rPr>
              <w:t>Повышенный   уровень</w:t>
            </w:r>
            <w:r w:rsidRPr="00FD05F2">
              <w:rPr>
                <w:sz w:val="16"/>
                <w:szCs w:val="16"/>
              </w:rPr>
              <w:t xml:space="preserve">                       </w:t>
            </w:r>
            <w:r w:rsidRPr="00FD05F2">
              <w:rPr>
                <w:b/>
                <w:sz w:val="18"/>
                <w:szCs w:val="18"/>
                <w:lang w:eastAsia="en-US"/>
              </w:rPr>
              <w:t>54-71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2" w:rsidRPr="00FD05F2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</w:rPr>
              <w:t>Базовый уровень</w:t>
            </w:r>
            <w:r w:rsidRPr="00FD05F2">
              <w:rPr>
                <w:sz w:val="16"/>
                <w:szCs w:val="16"/>
              </w:rPr>
              <w:t xml:space="preserve">                     </w:t>
            </w:r>
            <w:r w:rsidRPr="00FD05F2">
              <w:rPr>
                <w:b/>
                <w:sz w:val="18"/>
                <w:szCs w:val="18"/>
                <w:lang w:eastAsia="en-US"/>
              </w:rPr>
              <w:t>36-54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2" w:rsidRPr="00FD05F2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</w:rPr>
              <w:t>Низкий уровень</w:t>
            </w:r>
            <w:r w:rsidRPr="00FD05F2">
              <w:rPr>
                <w:sz w:val="16"/>
                <w:szCs w:val="16"/>
              </w:rPr>
              <w:t xml:space="preserve">                              </w:t>
            </w:r>
            <w:r w:rsidRPr="00FD05F2">
              <w:rPr>
                <w:b/>
                <w:sz w:val="18"/>
                <w:szCs w:val="18"/>
                <w:lang w:eastAsia="en-US"/>
              </w:rPr>
              <w:t>0-35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2" w:rsidRPr="00FD05F2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Средний тестовый балл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FD05F2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FD05F2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FD05F2" w:rsidRDefault="00BF3352" w:rsidP="00BF335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BF3352" w:rsidRPr="00FD05F2" w:rsidTr="009132F2">
        <w:trPr>
          <w:trHeight w:val="27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FD05F2" w:rsidRDefault="00BF3352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FD05F2" w:rsidRDefault="009132F2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МБОУ «СОШ №10» г. Грозного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FD05F2" w:rsidRDefault="00BF3352" w:rsidP="00BF3352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FD05F2" w:rsidRDefault="009132F2" w:rsidP="00BF3352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FD05F2" w:rsidRDefault="009132F2" w:rsidP="00BF3352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FD05F2" w:rsidRDefault="009132F2" w:rsidP="00BF3352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FD05F2" w:rsidRDefault="001433C6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FD05F2" w:rsidRDefault="009132F2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FD05F2" w:rsidRDefault="009132F2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2" w:rsidRPr="00FD05F2" w:rsidRDefault="00BF3352" w:rsidP="00BF3352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6425BD" w:rsidRPr="00FD05F2" w:rsidRDefault="006425BD" w:rsidP="006425BD">
      <w:pPr>
        <w:rPr>
          <w:b/>
        </w:rPr>
      </w:pPr>
    </w:p>
    <w:p w:rsidR="006425BD" w:rsidRPr="00FD05F2" w:rsidRDefault="006425BD" w:rsidP="006425BD">
      <w:pPr>
        <w:ind w:firstLine="708"/>
        <w:jc w:val="both"/>
      </w:pPr>
      <w:r w:rsidRPr="00FD05F2">
        <w:rPr>
          <w:b/>
        </w:rPr>
        <w:t xml:space="preserve">Выводы: </w:t>
      </w:r>
    </w:p>
    <w:p w:rsidR="006425BD" w:rsidRPr="00FD05F2" w:rsidRDefault="006425BD" w:rsidP="006425BD">
      <w:pPr>
        <w:ind w:firstLine="708"/>
        <w:jc w:val="both"/>
      </w:pPr>
      <w:r w:rsidRPr="00FD05F2">
        <w:t xml:space="preserve">-минимальный порог, подтверждающий освоение обучающимся программы среднего общего образования установлен 36 баллов.  </w:t>
      </w:r>
    </w:p>
    <w:p w:rsidR="006425BD" w:rsidRPr="00FD05F2" w:rsidRDefault="006425BD" w:rsidP="006425BD">
      <w:pPr>
        <w:spacing w:line="276" w:lineRule="auto"/>
        <w:ind w:firstLine="708"/>
        <w:jc w:val="both"/>
        <w:rPr>
          <w:rFonts w:eastAsiaTheme="minorEastAsia"/>
        </w:rPr>
      </w:pPr>
      <w:r w:rsidRPr="00FD05F2">
        <w:rPr>
          <w:rFonts w:eastAsiaTheme="minorEastAsia"/>
        </w:rPr>
        <w:t>- не сп</w:t>
      </w:r>
      <w:r w:rsidR="009132F2" w:rsidRPr="00FD05F2">
        <w:rPr>
          <w:rFonts w:eastAsiaTheme="minorEastAsia"/>
        </w:rPr>
        <w:t>равились с выполнением работы 0</w:t>
      </w:r>
      <w:r w:rsidRPr="00FD05F2">
        <w:rPr>
          <w:rFonts w:eastAsiaTheme="minorEastAsia"/>
        </w:rPr>
        <w:t xml:space="preserve"> учащихся </w:t>
      </w:r>
    </w:p>
    <w:p w:rsidR="006425BD" w:rsidRPr="00FD05F2" w:rsidRDefault="006425BD" w:rsidP="00BF3352">
      <w:pPr>
        <w:ind w:firstLine="567"/>
        <w:jc w:val="both"/>
      </w:pPr>
      <w:r w:rsidRPr="00FD05F2">
        <w:rPr>
          <w:rFonts w:eastAsia="Calibri"/>
          <w:lang w:eastAsia="en-US"/>
        </w:rPr>
        <w:t xml:space="preserve">Причиной </w:t>
      </w:r>
      <w:r w:rsidR="009132F2" w:rsidRPr="00FD05F2">
        <w:rPr>
          <w:rFonts w:eastAsia="Calibri"/>
          <w:lang w:eastAsia="en-US"/>
        </w:rPr>
        <w:t>низких результатов</w:t>
      </w:r>
      <w:r w:rsidRPr="00FD05F2">
        <w:rPr>
          <w:rFonts w:eastAsia="Calibri"/>
          <w:lang w:eastAsia="en-US"/>
        </w:rPr>
        <w:t xml:space="preserve"> сдачи ЕГЭ по химии объясняется сложностью м</w:t>
      </w:r>
      <w:r w:rsidR="009132F2" w:rsidRPr="00FD05F2">
        <w:rPr>
          <w:rFonts w:eastAsia="Calibri"/>
          <w:lang w:eastAsia="en-US"/>
        </w:rPr>
        <w:t xml:space="preserve">атериала, содержащегося в </w:t>
      </w:r>
      <w:proofErr w:type="spellStart"/>
      <w:r w:rsidR="009132F2" w:rsidRPr="00FD05F2">
        <w:rPr>
          <w:rFonts w:eastAsia="Calibri"/>
          <w:lang w:eastAsia="en-US"/>
        </w:rPr>
        <w:t>КИМе</w:t>
      </w:r>
      <w:proofErr w:type="spellEnd"/>
      <w:r w:rsidR="009132F2" w:rsidRPr="00FD05F2">
        <w:rPr>
          <w:rFonts w:eastAsia="Calibri"/>
          <w:lang w:eastAsia="en-US"/>
        </w:rPr>
        <w:t xml:space="preserve">. </w:t>
      </w:r>
      <w:r w:rsidRPr="00FD05F2">
        <w:t>Снижение результата произошло по причине отсутствия качественной подготовки выпускников.</w:t>
      </w:r>
      <w:r w:rsidR="009132F2" w:rsidRPr="00FD05F2">
        <w:t xml:space="preserve"> Учащихся готовил молодой педагог (</w:t>
      </w:r>
      <w:proofErr w:type="spellStart"/>
      <w:r w:rsidR="009132F2" w:rsidRPr="00FD05F2">
        <w:t>Висаитов</w:t>
      </w:r>
      <w:proofErr w:type="spellEnd"/>
      <w:r w:rsidR="009132F2" w:rsidRPr="00FD05F2">
        <w:t xml:space="preserve"> В.М.).</w:t>
      </w:r>
      <w:r w:rsidRPr="00FD05F2">
        <w:t xml:space="preserve"> В течение года проводились проверочные контрольные, пробные ЕГЭ по данному предмету. С результатами </w:t>
      </w:r>
      <w:r w:rsidRPr="00FD05F2">
        <w:lastRenderedPageBreak/>
        <w:t>этих работ и качеством подготовки к ЕГЭ по химии  в обязательном порядке информировались классный руководитель и родители выпускников.</w:t>
      </w:r>
    </w:p>
    <w:p w:rsidR="006425BD" w:rsidRPr="00FD05F2" w:rsidRDefault="006425BD" w:rsidP="006425BD">
      <w:pPr>
        <w:ind w:firstLine="567"/>
        <w:jc w:val="both"/>
        <w:rPr>
          <w:b/>
        </w:rPr>
      </w:pPr>
    </w:p>
    <w:p w:rsidR="006425BD" w:rsidRPr="00FD05F2" w:rsidRDefault="006425BD" w:rsidP="006425BD">
      <w:pPr>
        <w:ind w:firstLine="567"/>
        <w:jc w:val="both"/>
        <w:rPr>
          <w:b/>
        </w:rPr>
      </w:pPr>
      <w:r w:rsidRPr="00FD05F2">
        <w:rPr>
          <w:b/>
        </w:rPr>
        <w:t xml:space="preserve">Рекомендации: </w:t>
      </w:r>
    </w:p>
    <w:p w:rsidR="006425BD" w:rsidRPr="00FD05F2" w:rsidRDefault="006425BD" w:rsidP="009132F2">
      <w:pPr>
        <w:ind w:firstLine="567"/>
        <w:jc w:val="both"/>
      </w:pPr>
      <w:r w:rsidRPr="00FD05F2">
        <w:t xml:space="preserve"> Проанализировав возможные причины типичных ошибок можно предложить следующие общие рекомендации по совершенствованию учебного процесса преподавания химии в школе: </w:t>
      </w:r>
    </w:p>
    <w:p w:rsidR="006425BD" w:rsidRPr="00FD05F2" w:rsidRDefault="006425BD" w:rsidP="009132F2">
      <w:pPr>
        <w:ind w:firstLine="567"/>
        <w:jc w:val="both"/>
      </w:pPr>
      <w:r w:rsidRPr="00FD05F2">
        <w:t xml:space="preserve">1. Ни при каких обстоятельствах нельзя сводить подготовку к ЕГЭ только к тренировке выполнения различных типов заданий, аналогичных заданиям экзаменационной работы. Главной задачей подготовки к ЕГЭ должна стать планомерная, целенаправленная работа по повторению, систематизации и обобщению изученного материала, по приведению в систему знаний ключевых понятий курса химии. </w:t>
      </w:r>
    </w:p>
    <w:p w:rsidR="006425BD" w:rsidRPr="00FD05F2" w:rsidRDefault="006425BD" w:rsidP="009132F2">
      <w:pPr>
        <w:ind w:firstLine="567"/>
        <w:jc w:val="both"/>
      </w:pPr>
      <w:r w:rsidRPr="00FD05F2">
        <w:t xml:space="preserve">2. Овладение понятийным аппаратом курса химии – необходимое, но недостаточное условие успешного выполнения заданий экзаменационной работы, т.к. большинство заданий вариантов КИМ ЕГЭ по химии направлены, главным образом, на проверку умений применять теоретические знания в конкретных ситуациях. Поэтому систематизация и обобщение изученного материала в процессе его повторения должны быть направлены на развитие умений выделять в нём главное, устанавливать причинно-следственные связи между отдельными элементами содержания, в особенности устанавливать характер взаимосвязи между составом, строением и свойствами веществ. 3. При организации тренировки в выполнении заданий, аналогичных типовым заданиям экзаменационной работы, необходимо добиваться понимания обучающимися того, что началом выполнения любого задания должны стать следующие действия: - тщательный анализ условия задания; - выяснение того, усвоение какого элемента содержания проверяет это задание; - обдумывание плана выполнения задания. </w:t>
      </w:r>
    </w:p>
    <w:p w:rsidR="006425BD" w:rsidRPr="00FD05F2" w:rsidRDefault="006425BD" w:rsidP="009132F2">
      <w:pPr>
        <w:ind w:firstLine="567"/>
        <w:jc w:val="both"/>
        <w:rPr>
          <w:b/>
        </w:rPr>
      </w:pPr>
      <w:r w:rsidRPr="00FD05F2">
        <w:t>4. Необходимо ознакомить обучающихся с обобщённым планом экзаменационной работы в предстоящем году. На основе информации, содержащейся в этом документе, следует дать обучающимся рекомендации по самостоятельному планированию и повторению учебного материала.</w:t>
      </w:r>
    </w:p>
    <w:p w:rsidR="006425BD" w:rsidRPr="00FD05F2" w:rsidRDefault="006425BD" w:rsidP="006425BD">
      <w:pPr>
        <w:rPr>
          <w:b/>
        </w:rPr>
      </w:pPr>
    </w:p>
    <w:p w:rsidR="006425BD" w:rsidRPr="00FD05F2" w:rsidRDefault="006425BD" w:rsidP="006425BD">
      <w:pPr>
        <w:rPr>
          <w:b/>
        </w:rPr>
      </w:pPr>
      <w:r w:rsidRPr="00FD05F2">
        <w:rPr>
          <w:b/>
        </w:rPr>
        <w:t>Рекомендации учителю:</w:t>
      </w:r>
    </w:p>
    <w:p w:rsidR="006425BD" w:rsidRPr="00FD05F2" w:rsidRDefault="006425BD" w:rsidP="009132F2">
      <w:pPr>
        <w:widowControl w:val="0"/>
        <w:shd w:val="clear" w:color="auto" w:fill="FFFFFF"/>
        <w:autoSpaceDE w:val="0"/>
        <w:autoSpaceDN w:val="0"/>
        <w:spacing w:line="276" w:lineRule="auto"/>
        <w:ind w:firstLine="426"/>
        <w:jc w:val="both"/>
      </w:pPr>
      <w:r w:rsidRPr="00FD05F2">
        <w:t>1. Целенаправленная работа по систематизации и обобщению учебного материала, которая должна быть направлена на развитие умений выделять в нем главное, устанавливать причинно-следственные связи между отдельными элементами содержания, обращая особое внимание на взаимосвязь состава, строения и свойств веществ.</w:t>
      </w:r>
    </w:p>
    <w:p w:rsidR="006425BD" w:rsidRPr="00FD05F2" w:rsidRDefault="006425BD" w:rsidP="009132F2">
      <w:pPr>
        <w:widowControl w:val="0"/>
        <w:shd w:val="clear" w:color="auto" w:fill="FFFFFF"/>
        <w:autoSpaceDE w:val="0"/>
        <w:autoSpaceDN w:val="0"/>
        <w:spacing w:line="276" w:lineRule="auto"/>
        <w:ind w:firstLine="426"/>
        <w:jc w:val="both"/>
      </w:pPr>
      <w:r w:rsidRPr="00FD05F2">
        <w:t>2. Для успешного формирования важнейших теоретических понятий в учебном процессе целесообразно использовать различные по форме упражнения и задания на применение этих понятий в различных ситуациях. Необходимо также добиваться понимания учащимися того, что успешное выполнение любого задания предполагает тщательный анализ его условия и выбор адекватной последовательности действий.</w:t>
      </w:r>
    </w:p>
    <w:p w:rsidR="006425BD" w:rsidRPr="00FD05F2" w:rsidRDefault="006425BD" w:rsidP="009132F2">
      <w:pPr>
        <w:widowControl w:val="0"/>
        <w:shd w:val="clear" w:color="auto" w:fill="FFFFFF"/>
        <w:autoSpaceDE w:val="0"/>
        <w:autoSpaceDN w:val="0"/>
        <w:spacing w:line="276" w:lineRule="auto"/>
        <w:ind w:firstLine="426"/>
        <w:jc w:val="both"/>
      </w:pPr>
      <w:r w:rsidRPr="00FD05F2">
        <w:t>3. При составлении плана работы по подго</w:t>
      </w:r>
      <w:r w:rsidR="009132F2" w:rsidRPr="00FD05F2">
        <w:t>товке к  ЕГЭ в 11 классе на 2024</w:t>
      </w:r>
      <w:r w:rsidRPr="00FD05F2">
        <w:t>-202</w:t>
      </w:r>
      <w:r w:rsidR="009132F2" w:rsidRPr="00FD05F2">
        <w:t>5</w:t>
      </w:r>
      <w:r w:rsidRPr="00FD05F2">
        <w:t xml:space="preserve"> </w:t>
      </w:r>
      <w:proofErr w:type="spellStart"/>
      <w:r w:rsidRPr="00FD05F2">
        <w:t>уч.год</w:t>
      </w:r>
      <w:proofErr w:type="spellEnd"/>
      <w:r w:rsidRPr="00FD05F2">
        <w:t>, запланировать больше времени на повторение западающих тем.</w:t>
      </w:r>
    </w:p>
    <w:p w:rsidR="006425BD" w:rsidRPr="00FD05F2" w:rsidRDefault="006425BD" w:rsidP="009132F2">
      <w:pPr>
        <w:widowControl w:val="0"/>
        <w:shd w:val="clear" w:color="auto" w:fill="FFFFFF"/>
        <w:autoSpaceDE w:val="0"/>
        <w:autoSpaceDN w:val="0"/>
        <w:spacing w:line="276" w:lineRule="auto"/>
        <w:ind w:firstLine="426"/>
        <w:jc w:val="both"/>
      </w:pPr>
      <w:r w:rsidRPr="00FD05F2">
        <w:t>4.  При планировании уроков химии обязательно отводить время на решение расчетных задач, развивающих логическое мышление учащихся, закрепляющих умения по правильному оформлению хода решения.</w:t>
      </w:r>
    </w:p>
    <w:p w:rsidR="006425BD" w:rsidRPr="00FD05F2" w:rsidRDefault="006425BD" w:rsidP="009132F2">
      <w:pPr>
        <w:widowControl w:val="0"/>
        <w:shd w:val="clear" w:color="auto" w:fill="FFFFFF"/>
        <w:autoSpaceDE w:val="0"/>
        <w:autoSpaceDN w:val="0"/>
        <w:spacing w:line="276" w:lineRule="auto"/>
        <w:ind w:firstLine="426"/>
        <w:jc w:val="both"/>
      </w:pPr>
      <w:r w:rsidRPr="00FD05F2">
        <w:t>5. Больше времени на уроке уделять для работы над заданиями по форме и материалам ЕГЭ, используя базу заданий ФИПИ  (совершенствовать умения в работе с тестами).</w:t>
      </w:r>
    </w:p>
    <w:p w:rsidR="006425BD" w:rsidRPr="00FD05F2" w:rsidRDefault="006425BD" w:rsidP="009132F2">
      <w:pPr>
        <w:widowControl w:val="0"/>
        <w:shd w:val="clear" w:color="auto" w:fill="FFFFFF"/>
        <w:autoSpaceDE w:val="0"/>
        <w:autoSpaceDN w:val="0"/>
        <w:spacing w:line="276" w:lineRule="auto"/>
        <w:ind w:firstLine="426"/>
        <w:jc w:val="both"/>
      </w:pPr>
      <w:r w:rsidRPr="00FD05F2">
        <w:t xml:space="preserve">6. Проработать дополнительно  с будущими выпускниками спецификацию экзаменационной работы по химии  и спецификацию по химии </w:t>
      </w:r>
      <w:r w:rsidR="001433C6" w:rsidRPr="00FD05F2">
        <w:t>2024</w:t>
      </w:r>
      <w:r w:rsidRPr="00FD05F2">
        <w:t xml:space="preserve"> г.; рассмотреть критерии оценивания заданий с развернутыми ответами, чтобы исключить потерю баллов по части 2 из-за некорректного оформления заданий этой части.</w:t>
      </w:r>
    </w:p>
    <w:p w:rsidR="006425BD" w:rsidRPr="00FD05F2" w:rsidRDefault="001433C6" w:rsidP="009132F2">
      <w:pPr>
        <w:widowControl w:val="0"/>
        <w:shd w:val="clear" w:color="auto" w:fill="FFFFFF"/>
        <w:autoSpaceDE w:val="0"/>
        <w:autoSpaceDN w:val="0"/>
        <w:spacing w:line="276" w:lineRule="auto"/>
        <w:ind w:firstLine="426"/>
        <w:jc w:val="both"/>
      </w:pPr>
      <w:r w:rsidRPr="00FD05F2">
        <w:lastRenderedPageBreak/>
        <w:t>7</w:t>
      </w:r>
      <w:r w:rsidR="006425BD" w:rsidRPr="00FD05F2">
        <w:t xml:space="preserve">. Продолжить работу с </w:t>
      </w:r>
      <w:proofErr w:type="spellStart"/>
      <w:r w:rsidR="006425BD" w:rsidRPr="00FD05F2">
        <w:t>КИМами</w:t>
      </w:r>
      <w:proofErr w:type="spellEnd"/>
      <w:r w:rsidR="006425BD" w:rsidRPr="00FD05F2">
        <w:t xml:space="preserve"> образца прошлых лет и новог</w:t>
      </w:r>
      <w:r w:rsidRPr="00FD05F2">
        <w:t>о формата - 2025</w:t>
      </w:r>
      <w:r w:rsidR="006425BD" w:rsidRPr="00FD05F2">
        <w:t>г.</w:t>
      </w:r>
    </w:p>
    <w:p w:rsidR="001433C6" w:rsidRPr="00FD05F2" w:rsidRDefault="001433C6" w:rsidP="009132F2">
      <w:pPr>
        <w:widowControl w:val="0"/>
        <w:shd w:val="clear" w:color="auto" w:fill="FFFFFF"/>
        <w:autoSpaceDE w:val="0"/>
        <w:autoSpaceDN w:val="0"/>
        <w:spacing w:line="276" w:lineRule="auto"/>
        <w:ind w:firstLine="426"/>
        <w:jc w:val="both"/>
      </w:pPr>
      <w:r w:rsidRPr="00FD05F2">
        <w:t>8.  Обязательное прохождение курсов и семинаров, в том числе, дистанционно. Посещение уроков опытных учителей.</w:t>
      </w:r>
    </w:p>
    <w:p w:rsidR="006425BD" w:rsidRPr="00FD05F2" w:rsidRDefault="006425BD" w:rsidP="009132F2">
      <w:pPr>
        <w:ind w:firstLine="426"/>
        <w:jc w:val="both"/>
      </w:pPr>
    </w:p>
    <w:p w:rsidR="00956119" w:rsidRPr="00FD05F2" w:rsidRDefault="00956119" w:rsidP="00055FDD">
      <w:pPr>
        <w:jc w:val="center"/>
        <w:rPr>
          <w:b/>
          <w:sz w:val="28"/>
          <w:szCs w:val="28"/>
        </w:rPr>
      </w:pPr>
    </w:p>
    <w:p w:rsidR="00E13C50" w:rsidRPr="00FD05F2" w:rsidRDefault="001433C6" w:rsidP="00E13C50">
      <w:pPr>
        <w:spacing w:line="276" w:lineRule="auto"/>
        <w:ind w:firstLine="708"/>
        <w:jc w:val="center"/>
        <w:rPr>
          <w:rFonts w:eastAsiaTheme="minorEastAsia"/>
          <w:b/>
          <w:szCs w:val="28"/>
        </w:rPr>
      </w:pPr>
      <w:r w:rsidRPr="00FD05F2">
        <w:rPr>
          <w:rFonts w:eastAsiaTheme="minorEastAsia"/>
          <w:b/>
          <w:szCs w:val="28"/>
        </w:rPr>
        <w:t>1.6</w:t>
      </w:r>
      <w:r w:rsidR="00E13C50" w:rsidRPr="00FD05F2">
        <w:rPr>
          <w:rFonts w:eastAsiaTheme="minorEastAsia"/>
          <w:b/>
          <w:szCs w:val="28"/>
        </w:rPr>
        <w:t>. Биология</w:t>
      </w:r>
    </w:p>
    <w:p w:rsidR="00E13C50" w:rsidRPr="00FD05F2" w:rsidRDefault="00E13C50" w:rsidP="00E13C50">
      <w:pPr>
        <w:jc w:val="center"/>
      </w:pPr>
    </w:p>
    <w:tbl>
      <w:tblPr>
        <w:tblW w:w="104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3"/>
        <w:gridCol w:w="852"/>
        <w:gridCol w:w="1134"/>
        <w:gridCol w:w="972"/>
        <w:gridCol w:w="918"/>
        <w:gridCol w:w="863"/>
        <w:gridCol w:w="973"/>
        <w:gridCol w:w="1286"/>
        <w:gridCol w:w="950"/>
        <w:gridCol w:w="950"/>
      </w:tblGrid>
      <w:tr w:rsidR="00FD05F2" w:rsidRPr="00FD05F2" w:rsidTr="00FD05F2">
        <w:trPr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FD05F2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FD05F2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FD05F2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FD05F2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Высокий уровень 72 и выше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FD05F2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</w:rPr>
              <w:t>Повышенный   уровень</w:t>
            </w:r>
            <w:r w:rsidRPr="00FD05F2">
              <w:rPr>
                <w:sz w:val="16"/>
                <w:szCs w:val="16"/>
              </w:rPr>
              <w:t xml:space="preserve">                       </w:t>
            </w:r>
            <w:r w:rsidRPr="00FD05F2">
              <w:rPr>
                <w:b/>
                <w:sz w:val="18"/>
                <w:szCs w:val="18"/>
                <w:lang w:eastAsia="en-US"/>
              </w:rPr>
              <w:t>54-71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FD05F2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</w:rPr>
              <w:t>Базовый уровень</w:t>
            </w:r>
            <w:r w:rsidRPr="00FD05F2">
              <w:rPr>
                <w:sz w:val="16"/>
                <w:szCs w:val="16"/>
              </w:rPr>
              <w:t xml:space="preserve">                     </w:t>
            </w:r>
            <w:r w:rsidRPr="00FD05F2">
              <w:rPr>
                <w:b/>
                <w:sz w:val="18"/>
                <w:szCs w:val="18"/>
                <w:lang w:eastAsia="en-US"/>
              </w:rPr>
              <w:t>36-54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FD05F2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</w:rPr>
              <w:t>Низкий уровень</w:t>
            </w:r>
            <w:r w:rsidRPr="00FD05F2">
              <w:rPr>
                <w:sz w:val="16"/>
                <w:szCs w:val="16"/>
              </w:rPr>
              <w:t xml:space="preserve">                              </w:t>
            </w:r>
            <w:r w:rsidRPr="00FD05F2">
              <w:rPr>
                <w:b/>
                <w:sz w:val="18"/>
                <w:szCs w:val="18"/>
                <w:lang w:eastAsia="en-US"/>
              </w:rPr>
              <w:t>0-35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FD05F2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Средний тестовый балл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FD05F2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FD05F2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FD05F2" w:rsidRDefault="00E13C50" w:rsidP="00E83EE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FD05F2" w:rsidRPr="00FD05F2" w:rsidTr="00FD05F2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FD05F2" w:rsidRDefault="00E13C50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C50" w:rsidRPr="00FD05F2" w:rsidRDefault="001433C6" w:rsidP="00E83EEF">
            <w:pPr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МБОУ «СОШ №10» г. Грозного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FD05F2" w:rsidRDefault="001433C6" w:rsidP="00E83EEF">
            <w:pPr>
              <w:jc w:val="center"/>
              <w:rPr>
                <w:sz w:val="20"/>
                <w:szCs w:val="20"/>
              </w:rPr>
            </w:pPr>
            <w:r w:rsidRPr="00FD05F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FD05F2" w:rsidRDefault="00DA4318" w:rsidP="00E83EE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FD05F2" w:rsidRDefault="00DA4318" w:rsidP="00E83EEF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FD05F2" w:rsidRDefault="00DA4318" w:rsidP="00E83EE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D05F2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FD05F2" w:rsidRDefault="00DA4318" w:rsidP="00E83EE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D05F2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FD05F2" w:rsidRDefault="00DA4318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FD05F2" w:rsidRDefault="00DA4318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FD05F2" w:rsidRDefault="00DA4318" w:rsidP="00DA4318">
            <w:pPr>
              <w:ind w:left="360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50" w:rsidRPr="00FD05F2" w:rsidRDefault="00DA4318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E13C50" w:rsidRPr="00FD05F2" w:rsidRDefault="00E13C50" w:rsidP="00E13C50">
      <w:pPr>
        <w:jc w:val="center"/>
        <w:rPr>
          <w:b/>
          <w:sz w:val="28"/>
          <w:szCs w:val="28"/>
        </w:rPr>
      </w:pPr>
    </w:p>
    <w:p w:rsidR="00E13C50" w:rsidRPr="00FD05F2" w:rsidRDefault="00E13C50" w:rsidP="00E13C50">
      <w:pPr>
        <w:pStyle w:val="a7"/>
        <w:rPr>
          <w:rFonts w:ascii="Times New Roman" w:hAnsi="Times New Roman"/>
        </w:rPr>
      </w:pPr>
      <w:r w:rsidRPr="00FD05F2">
        <w:rPr>
          <w:rFonts w:ascii="Times New Roman" w:hAnsi="Times New Roman"/>
        </w:rPr>
        <w:t xml:space="preserve">     </w:t>
      </w:r>
    </w:p>
    <w:p w:rsidR="00E13C50" w:rsidRPr="00FD05F2" w:rsidRDefault="00E13C50" w:rsidP="008133E4">
      <w:pPr>
        <w:ind w:firstLine="426"/>
        <w:jc w:val="both"/>
      </w:pPr>
      <w:r w:rsidRPr="00FD05F2">
        <w:t>Все выпускники этого года овладели базовым ядром содержания биологического образования, предусмотренным Федеральным государ</w:t>
      </w:r>
      <w:r w:rsidR="008133E4" w:rsidRPr="00FD05F2">
        <w:t>ственным</w:t>
      </w:r>
      <w:r w:rsidRPr="00FD05F2">
        <w:t xml:space="preserve"> </w:t>
      </w:r>
      <w:r w:rsidR="008133E4" w:rsidRPr="00FD05F2">
        <w:t>образовательным стандартом</w:t>
      </w:r>
      <w:r w:rsidRPr="00FD05F2">
        <w:t xml:space="preserve"> среднего общего образования. Все экзаменуемые, преодолели минимальную границу первичного балла  и продемонстрировали: – владение биологической терминологией и символикой; понимание основных положений биологических теорий, законов, правил, гипотез, закономерностей, сущности биологических процессов и явлений; – знание основного биологического материала, методов изучения живой природы, наиболее важных признаков биологических объектов, </w:t>
      </w:r>
      <w:proofErr w:type="spellStart"/>
      <w:r w:rsidRPr="00FD05F2">
        <w:t>анатомофизиологических</w:t>
      </w:r>
      <w:proofErr w:type="spellEnd"/>
      <w:r w:rsidRPr="00FD05F2">
        <w:t xml:space="preserve"> особенностей организма человека, гигиенических норм и правил здорового образа жизни, экологических основ охраны окружающей среды; - умения использовать изученный материал по биологии в целях объяснения важнейших процессов и явлений живой природы, в практической </w:t>
      </w:r>
      <w:r w:rsidR="008133E4" w:rsidRPr="00FD05F2">
        <w:t xml:space="preserve"> </w:t>
      </w:r>
      <w:r w:rsidRPr="00FD05F2">
        <w:t>деятельности человека. Наибольшие затруднения вызвали, как и в предыдущие годы, задания на установление соответствия биологических объектов, процессов явлений по темам: обмен веществ и превращение энергии в клетке; воспроизведение организмов, онтогенез; характеристика основных групп растений, растительных тканей, беспозвоночных животных; строение и функции эндокринной, нервной и сенсорной систем.</w:t>
      </w:r>
    </w:p>
    <w:p w:rsidR="00E13C50" w:rsidRPr="00FD05F2" w:rsidRDefault="00E13C50" w:rsidP="00E13C50">
      <w:pPr>
        <w:rPr>
          <w:b/>
          <w:bCs/>
        </w:rPr>
      </w:pPr>
    </w:p>
    <w:p w:rsidR="00E13C50" w:rsidRPr="00FD05F2" w:rsidRDefault="00E13C50" w:rsidP="00E13C50">
      <w:pPr>
        <w:rPr>
          <w:b/>
          <w:bCs/>
        </w:rPr>
      </w:pPr>
      <w:r w:rsidRPr="00FD05F2">
        <w:rPr>
          <w:b/>
          <w:bCs/>
        </w:rPr>
        <w:t>Рекомендации:</w:t>
      </w:r>
    </w:p>
    <w:p w:rsidR="00E13C50" w:rsidRPr="00FD05F2" w:rsidRDefault="00E13C50" w:rsidP="008133E4">
      <w:pPr>
        <w:ind w:firstLine="426"/>
        <w:jc w:val="both"/>
      </w:pPr>
      <w:r w:rsidRPr="00FD05F2">
        <w:rPr>
          <w:b/>
          <w:bCs/>
        </w:rPr>
        <w:t> </w:t>
      </w:r>
      <w:r w:rsidRPr="00FD05F2">
        <w:t xml:space="preserve">При подготовке к ЕГЭ по биологии рекомендуется особое внимание обратить на ключевые, системообразующие биологические термины и понятия: </w:t>
      </w:r>
    </w:p>
    <w:p w:rsidR="00E13C50" w:rsidRPr="00FD05F2" w:rsidRDefault="00E13C50" w:rsidP="008133E4">
      <w:pPr>
        <w:ind w:firstLine="426"/>
        <w:jc w:val="both"/>
      </w:pPr>
      <w:r w:rsidRPr="00FD05F2">
        <w:sym w:font="Symbol" w:char="F0B7"/>
      </w:r>
      <w:r w:rsidRPr="00FD05F2">
        <w:t xml:space="preserve"> в разделе «Общая биология»: обмен веществ и превращения энергии, энергетический обмен, фотосинтез, хемосинтез, хромосомный набор, митоз и мейоз, наследственность, гаметогенез, нейрула, бластула, изменчивость, ароморфоз, идиоадаптация, популяция, вид, видообразование, дегенерация, эволюция, экосистема, биоценоз, трофические связи, биосфера и др.; </w:t>
      </w:r>
    </w:p>
    <w:p w:rsidR="00E13C50" w:rsidRPr="00FD05F2" w:rsidRDefault="00E13C50" w:rsidP="008133E4">
      <w:pPr>
        <w:ind w:firstLine="426"/>
        <w:jc w:val="both"/>
      </w:pPr>
      <w:r w:rsidRPr="00FD05F2">
        <w:sym w:font="Symbol" w:char="F0B7"/>
      </w:r>
      <w:r w:rsidRPr="00FD05F2">
        <w:t xml:space="preserve"> в разделе «Человек и его здоровье»: орган ткань, система органов, рефлекс, иммунитет, поведение, </w:t>
      </w:r>
      <w:proofErr w:type="spellStart"/>
      <w:r w:rsidRPr="00FD05F2">
        <w:t>нейрогумаральная</w:t>
      </w:r>
      <w:proofErr w:type="spellEnd"/>
      <w:r w:rsidRPr="00FD05F2">
        <w:t xml:space="preserve"> регуляция, нейрон, торможение, возбуждение, гормон и </w:t>
      </w:r>
      <w:proofErr w:type="spellStart"/>
      <w:r w:rsidRPr="00FD05F2">
        <w:t>др</w:t>
      </w:r>
      <w:proofErr w:type="spellEnd"/>
      <w:r w:rsidRPr="00FD05F2">
        <w:t>;</w:t>
      </w:r>
    </w:p>
    <w:p w:rsidR="00E13C50" w:rsidRPr="00FD05F2" w:rsidRDefault="00E13C50" w:rsidP="008133E4">
      <w:pPr>
        <w:ind w:firstLine="426"/>
        <w:jc w:val="both"/>
      </w:pPr>
      <w:r w:rsidRPr="00FD05F2">
        <w:t xml:space="preserve"> </w:t>
      </w:r>
      <w:r w:rsidRPr="00FD05F2">
        <w:sym w:font="Symbol" w:char="F0B7"/>
      </w:r>
      <w:r w:rsidRPr="00FD05F2">
        <w:t xml:space="preserve"> в разделах «Растение», «Бактерии», «Грибы», «Лишайники»: растительные ткани, органы растений, многообразие растений, онтогенез растений, жизненный цикл растительного организма, генеративные и вегетативные органы, гаметофит, спорофит и др.; </w:t>
      </w:r>
    </w:p>
    <w:p w:rsidR="00E13C50" w:rsidRPr="00FD05F2" w:rsidRDefault="00E13C50" w:rsidP="008133E4">
      <w:pPr>
        <w:ind w:firstLine="426"/>
        <w:jc w:val="both"/>
      </w:pPr>
      <w:r w:rsidRPr="00FD05F2">
        <w:sym w:font="Symbol" w:char="F0B7"/>
      </w:r>
      <w:r w:rsidRPr="00FD05F2">
        <w:t xml:space="preserve"> в разделе «Животные»: систематика животных, органы, системы органов животных, онтогенез животных, билатеральная симметрия, типы нервных систем, метаморфоз, клоака, гермафродитизм и др.</w:t>
      </w:r>
    </w:p>
    <w:p w:rsidR="00E13C50" w:rsidRPr="00FD05F2" w:rsidRDefault="00E13C50" w:rsidP="008133E4">
      <w:pPr>
        <w:ind w:firstLine="426"/>
        <w:jc w:val="both"/>
      </w:pPr>
      <w:r w:rsidRPr="00FD05F2">
        <w:t xml:space="preserve">           В учебном процессе необходимо обратить внимание на формирование у обучающихся следующих знаний и умений: знать и понимать методы научного познания, строение и признаки </w:t>
      </w:r>
      <w:r w:rsidRPr="00FD05F2">
        <w:lastRenderedPageBreak/>
        <w:t xml:space="preserve">организмов разных царств, особенности оплодотворения у цветковых растений и индивидуального развития организма; уметь объяснять причины эволюции видов, человека, биосферы; устанавливать взаимосвязи движущих сил эволюции, сравнивать биологические процессы обмена веществ и делать выводы, уметь анализировать результаты биологических экспериментов по их описанию и делать выводы. </w:t>
      </w:r>
    </w:p>
    <w:p w:rsidR="00E13C50" w:rsidRPr="00FD05F2" w:rsidRDefault="00E13C50" w:rsidP="008133E4">
      <w:pPr>
        <w:ind w:firstLine="426"/>
        <w:jc w:val="both"/>
      </w:pPr>
      <w:r w:rsidRPr="00FD05F2">
        <w:t xml:space="preserve">        При проведении мониторинга следует широко использовать задания различного типа. Особое внимание следует уделять заданиям, представленным в действующих вариантах ЕГЭ: на множественный выбор (с рисунком или без него); установление соответствия (с рисунком или без него); установление последовательности систематических таксонов, биологических объектов, процессов, явлений; решение биологических задач по цитологии и генетике; дополнение недостающей информации в схеме; дополнение недостающей информации в таблице; анализ информации, представленной в графической или табличной форме, а также заданиям со свободным развернутым ответом, требующим от обучающихся умений обоснованно, кратко и логично излагать свои мысли, применять теоретические знания на практике </w:t>
      </w:r>
    </w:p>
    <w:p w:rsidR="0065185D" w:rsidRPr="00FD05F2" w:rsidRDefault="00E13C50" w:rsidP="008133E4">
      <w:pPr>
        <w:ind w:firstLine="426"/>
        <w:jc w:val="both"/>
      </w:pPr>
      <w:r w:rsidRPr="00FD05F2">
        <w:t xml:space="preserve">        В целях достижения высоких результатов рекомендуется постепенно увеличивать долю самостоятельной работы обучающихся как на уроке, так и во внеурочное время, акцентировать внимание на выполнение задач по цитологии и генетике, отрабатывать алгоритмы решения этих задач с учетом их специфики.</w:t>
      </w:r>
    </w:p>
    <w:p w:rsidR="0065185D" w:rsidRPr="00FD05F2" w:rsidRDefault="0065185D" w:rsidP="008C33A4">
      <w:pPr>
        <w:shd w:val="clear" w:color="auto" w:fill="FFFFFF"/>
        <w:spacing w:after="135"/>
        <w:rPr>
          <w:b/>
          <w:bCs/>
        </w:rPr>
      </w:pPr>
    </w:p>
    <w:p w:rsidR="004918F3" w:rsidRPr="00FD05F2" w:rsidRDefault="004918F3" w:rsidP="004918F3">
      <w:pPr>
        <w:shd w:val="clear" w:color="auto" w:fill="FFFFFF"/>
        <w:tabs>
          <w:tab w:val="left" w:pos="3665"/>
        </w:tabs>
        <w:spacing w:after="135"/>
        <w:rPr>
          <w:b/>
          <w:bCs/>
        </w:rPr>
      </w:pPr>
      <w:r w:rsidRPr="00FD05F2">
        <w:rPr>
          <w:b/>
          <w:bCs/>
        </w:rPr>
        <w:tab/>
        <w:t>1.7. Физика</w:t>
      </w:r>
    </w:p>
    <w:tbl>
      <w:tblPr>
        <w:tblW w:w="10281" w:type="dxa"/>
        <w:tblLayout w:type="fixed"/>
        <w:tblLook w:val="04A0" w:firstRow="1" w:lastRow="0" w:firstColumn="1" w:lastColumn="0" w:noHBand="0" w:noVBand="1"/>
      </w:tblPr>
      <w:tblGrid>
        <w:gridCol w:w="395"/>
        <w:gridCol w:w="1131"/>
        <w:gridCol w:w="709"/>
        <w:gridCol w:w="1134"/>
        <w:gridCol w:w="972"/>
        <w:gridCol w:w="918"/>
        <w:gridCol w:w="863"/>
        <w:gridCol w:w="973"/>
        <w:gridCol w:w="1286"/>
        <w:gridCol w:w="950"/>
        <w:gridCol w:w="950"/>
      </w:tblGrid>
      <w:tr w:rsidR="00FD05F2" w:rsidRPr="00FD05F2" w:rsidTr="00FD05F2">
        <w:trPr>
          <w:trHeight w:val="72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Высокий уровень 72 и выше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</w:rPr>
              <w:t>Повышенный   уровень</w:t>
            </w:r>
            <w:r w:rsidRPr="00FD05F2">
              <w:rPr>
                <w:sz w:val="16"/>
                <w:szCs w:val="16"/>
              </w:rPr>
              <w:t xml:space="preserve">                       </w:t>
            </w:r>
            <w:r w:rsidRPr="00FD05F2">
              <w:rPr>
                <w:b/>
                <w:sz w:val="18"/>
                <w:szCs w:val="18"/>
                <w:lang w:eastAsia="en-US"/>
              </w:rPr>
              <w:t>54-71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</w:rPr>
              <w:t>Базовый уровень</w:t>
            </w:r>
            <w:r w:rsidRPr="00FD05F2">
              <w:rPr>
                <w:sz w:val="16"/>
                <w:szCs w:val="16"/>
              </w:rPr>
              <w:t xml:space="preserve">                     </w:t>
            </w:r>
            <w:r w:rsidRPr="00FD05F2">
              <w:rPr>
                <w:b/>
                <w:sz w:val="18"/>
                <w:szCs w:val="18"/>
                <w:lang w:eastAsia="en-US"/>
              </w:rPr>
              <w:t>36-54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</w:rPr>
              <w:t>Низкий уровень</w:t>
            </w:r>
            <w:r w:rsidRPr="00FD05F2">
              <w:rPr>
                <w:sz w:val="16"/>
                <w:szCs w:val="16"/>
              </w:rPr>
              <w:t xml:space="preserve">                              </w:t>
            </w:r>
            <w:r w:rsidRPr="00FD05F2">
              <w:rPr>
                <w:b/>
                <w:sz w:val="18"/>
                <w:szCs w:val="18"/>
                <w:lang w:eastAsia="en-US"/>
              </w:rPr>
              <w:t>0-35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Средний тестовый балл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FD05F2" w:rsidRPr="00FD05F2" w:rsidTr="00FD05F2">
        <w:trPr>
          <w:trHeight w:val="41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МБОУ «СОШ №10» г. Грозного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4725C6">
            <w:pPr>
              <w:jc w:val="center"/>
              <w:rPr>
                <w:sz w:val="20"/>
                <w:szCs w:val="20"/>
              </w:rPr>
            </w:pPr>
            <w:r w:rsidRPr="00FD05F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4725C6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4725C6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4725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D05F2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4725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D05F2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4725C6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4725C6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DA4318">
            <w:pPr>
              <w:ind w:left="360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4725C6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4918F3" w:rsidRPr="00FD05F2" w:rsidRDefault="004918F3" w:rsidP="004918F3">
      <w:pPr>
        <w:shd w:val="clear" w:color="auto" w:fill="FFFFFF"/>
        <w:tabs>
          <w:tab w:val="left" w:pos="3665"/>
        </w:tabs>
        <w:spacing w:after="135"/>
        <w:rPr>
          <w:b/>
          <w:bCs/>
        </w:rPr>
      </w:pPr>
    </w:p>
    <w:p w:rsidR="004918F3" w:rsidRPr="00FD05F2" w:rsidRDefault="00DA4318" w:rsidP="00DA4318">
      <w:pPr>
        <w:shd w:val="clear" w:color="auto" w:fill="FFFFFF"/>
        <w:spacing w:after="135"/>
        <w:ind w:firstLine="142"/>
        <w:jc w:val="both"/>
        <w:rPr>
          <w:bCs/>
        </w:rPr>
      </w:pPr>
      <w:r w:rsidRPr="00FD05F2">
        <w:rPr>
          <w:bCs/>
        </w:rPr>
        <w:t>Анализ выполнения заданий 1-23 показал, что учащиеся отлично справились с заданиями № 3,11,23 (100%) по темам «Кинематика и Динамика», «Термодинамика», «Квантовая физика». Допустили ошибки при выборе верных высказываний в заданиях №1,2,8,13,17,19 (40-60%) по темам «Физические закономерности», «Графическое представление информации» «Молекулярная физика» «Электродинамика» и плохо справились с заданием 4(60%) по теме «Расчет энергии».</w:t>
      </w:r>
    </w:p>
    <w:p w:rsidR="00B31AAA" w:rsidRPr="00FD05F2" w:rsidRDefault="00B31AAA" w:rsidP="00DA4318">
      <w:pPr>
        <w:shd w:val="clear" w:color="auto" w:fill="FFFFFF"/>
        <w:spacing w:after="135"/>
        <w:ind w:firstLine="284"/>
        <w:jc w:val="both"/>
        <w:rPr>
          <w:b/>
          <w:bCs/>
        </w:rPr>
      </w:pPr>
      <w:r w:rsidRPr="00FD05F2">
        <w:rPr>
          <w:b/>
          <w:bCs/>
        </w:rPr>
        <w:t>Рекомендации:</w:t>
      </w:r>
    </w:p>
    <w:p w:rsidR="00DA4318" w:rsidRPr="00FD05F2" w:rsidRDefault="00DA4318" w:rsidP="00B31AAA">
      <w:pPr>
        <w:shd w:val="clear" w:color="auto" w:fill="FFFFFF"/>
        <w:spacing w:after="135"/>
        <w:ind w:firstLine="284"/>
        <w:jc w:val="both"/>
        <w:rPr>
          <w:bCs/>
        </w:rPr>
      </w:pPr>
      <w:r w:rsidRPr="00FD05F2">
        <w:rPr>
          <w:bCs/>
        </w:rPr>
        <w:t>На основании анализа результатов выполнения заданий экзаменационной работы по физике, а также качества проверки заданий с развернутым ответом можно рекомендовать внести следующие изменения в систему подготовки по физике: рекомендуется обратить внимание на повторение тем «Физические закономерности», «Графическое представление информации» «Молекулярная физика» «Электродинамика» «Расчет энергии».</w:t>
      </w:r>
    </w:p>
    <w:p w:rsidR="004918F3" w:rsidRPr="00FD05F2" w:rsidRDefault="00DA4318" w:rsidP="00DA4318">
      <w:pPr>
        <w:shd w:val="clear" w:color="auto" w:fill="FFFFFF"/>
        <w:spacing w:after="135"/>
        <w:ind w:firstLine="284"/>
        <w:jc w:val="both"/>
        <w:rPr>
          <w:bCs/>
        </w:rPr>
      </w:pPr>
      <w:r w:rsidRPr="00FD05F2">
        <w:rPr>
          <w:bCs/>
        </w:rPr>
        <w:t xml:space="preserve"> В процессе преподавания курса физики и проведении тематического контроля знаний необходимо шире использовать тестовые задания, учитывать необходимость контроля не только усвоения элементов знаний, представленных в кодификаторе, но и, проверки овладения учащимися основных явлений и законов.  Включать в проверочные работы задания, проверяющие умение интерпретировать результаты эксперимента, представленные в виде графика или таблицы, которые традиционно являются затруднительными для большинства учащихся. Проводить пробные репетиционные экзамены по физике с последующим подробным поэлементным анализом и отработкой пробелов в знаниях учащихся 11 класса.</w:t>
      </w:r>
    </w:p>
    <w:p w:rsidR="003B153A" w:rsidRDefault="003B153A" w:rsidP="00FD05F2">
      <w:pPr>
        <w:shd w:val="clear" w:color="auto" w:fill="FFFFFF"/>
        <w:tabs>
          <w:tab w:val="left" w:pos="2749"/>
        </w:tabs>
        <w:spacing w:after="135"/>
        <w:jc w:val="center"/>
        <w:rPr>
          <w:b/>
          <w:bCs/>
        </w:rPr>
      </w:pPr>
    </w:p>
    <w:p w:rsidR="004918F3" w:rsidRPr="00FD05F2" w:rsidRDefault="004918F3" w:rsidP="00FD05F2">
      <w:pPr>
        <w:shd w:val="clear" w:color="auto" w:fill="FFFFFF"/>
        <w:tabs>
          <w:tab w:val="left" w:pos="2749"/>
        </w:tabs>
        <w:spacing w:after="135"/>
        <w:jc w:val="center"/>
        <w:rPr>
          <w:b/>
          <w:bCs/>
        </w:rPr>
      </w:pPr>
      <w:r w:rsidRPr="00FD05F2">
        <w:rPr>
          <w:b/>
          <w:bCs/>
        </w:rPr>
        <w:lastRenderedPageBreak/>
        <w:t>1.8. Английский язык</w:t>
      </w:r>
    </w:p>
    <w:tbl>
      <w:tblPr>
        <w:tblW w:w="10281" w:type="dxa"/>
        <w:tblLayout w:type="fixed"/>
        <w:tblLook w:val="04A0" w:firstRow="1" w:lastRow="0" w:firstColumn="1" w:lastColumn="0" w:noHBand="0" w:noVBand="1"/>
      </w:tblPr>
      <w:tblGrid>
        <w:gridCol w:w="395"/>
        <w:gridCol w:w="1131"/>
        <w:gridCol w:w="709"/>
        <w:gridCol w:w="1134"/>
        <w:gridCol w:w="972"/>
        <w:gridCol w:w="918"/>
        <w:gridCol w:w="863"/>
        <w:gridCol w:w="973"/>
        <w:gridCol w:w="1286"/>
        <w:gridCol w:w="950"/>
        <w:gridCol w:w="950"/>
      </w:tblGrid>
      <w:tr w:rsidR="00FD05F2" w:rsidRPr="00FD05F2" w:rsidTr="00FD05F2">
        <w:trPr>
          <w:trHeight w:val="724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Высокий уровень 72 и выше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</w:rPr>
              <w:t>Повышенный   уровень</w:t>
            </w:r>
            <w:r w:rsidRPr="00FD05F2">
              <w:rPr>
                <w:sz w:val="16"/>
                <w:szCs w:val="16"/>
              </w:rPr>
              <w:t xml:space="preserve">                       </w:t>
            </w:r>
            <w:r w:rsidRPr="00FD05F2">
              <w:rPr>
                <w:b/>
                <w:sz w:val="18"/>
                <w:szCs w:val="18"/>
                <w:lang w:eastAsia="en-US"/>
              </w:rPr>
              <w:t>54-71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</w:rPr>
              <w:t>Базовый уровень</w:t>
            </w:r>
            <w:r w:rsidRPr="00FD05F2">
              <w:rPr>
                <w:sz w:val="16"/>
                <w:szCs w:val="16"/>
              </w:rPr>
              <w:t xml:space="preserve">                     </w:t>
            </w:r>
            <w:r w:rsidRPr="00FD05F2">
              <w:rPr>
                <w:b/>
                <w:sz w:val="18"/>
                <w:szCs w:val="18"/>
                <w:lang w:eastAsia="en-US"/>
              </w:rPr>
              <w:t>36-54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</w:rPr>
              <w:t>Низкий уровень</w:t>
            </w:r>
            <w:r w:rsidRPr="00FD05F2">
              <w:rPr>
                <w:sz w:val="16"/>
                <w:szCs w:val="16"/>
              </w:rPr>
              <w:t xml:space="preserve">                              </w:t>
            </w:r>
            <w:r w:rsidRPr="00FD05F2">
              <w:rPr>
                <w:b/>
                <w:sz w:val="18"/>
                <w:szCs w:val="18"/>
                <w:lang w:eastAsia="en-US"/>
              </w:rPr>
              <w:t>0-35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Средний тестовый балл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4918F3" w:rsidP="004725C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FD05F2" w:rsidRPr="00FD05F2" w:rsidTr="00FD05F2">
        <w:trPr>
          <w:trHeight w:val="413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F3" w:rsidRPr="00FD05F2" w:rsidRDefault="004918F3" w:rsidP="004725C6">
            <w:pPr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МБОУ «СОШ №10» г. Грозного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4918F3" w:rsidP="004725C6">
            <w:pPr>
              <w:jc w:val="center"/>
              <w:rPr>
                <w:sz w:val="20"/>
                <w:szCs w:val="20"/>
              </w:rPr>
            </w:pPr>
            <w:r w:rsidRPr="00FD05F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4725C6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4725C6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4725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D05F2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4725C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D05F2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4725C6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4725C6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DA4318">
            <w:pPr>
              <w:ind w:left="360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F3" w:rsidRPr="00FD05F2" w:rsidRDefault="00DA4318" w:rsidP="004725C6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4918F3" w:rsidRPr="00FD05F2" w:rsidRDefault="004918F3" w:rsidP="004918F3">
      <w:pPr>
        <w:shd w:val="clear" w:color="auto" w:fill="FFFFFF"/>
        <w:tabs>
          <w:tab w:val="left" w:pos="2749"/>
        </w:tabs>
        <w:spacing w:after="135"/>
        <w:rPr>
          <w:b/>
          <w:bCs/>
        </w:rPr>
      </w:pPr>
    </w:p>
    <w:p w:rsidR="00DA4318" w:rsidRPr="00FD05F2" w:rsidRDefault="00DA4318" w:rsidP="00DA4318">
      <w:pPr>
        <w:shd w:val="clear" w:color="auto" w:fill="FFFFFF"/>
        <w:tabs>
          <w:tab w:val="left" w:pos="2749"/>
        </w:tabs>
        <w:spacing w:after="135"/>
        <w:ind w:firstLine="142"/>
        <w:jc w:val="both"/>
        <w:rPr>
          <w:b/>
          <w:bCs/>
        </w:rPr>
      </w:pPr>
      <w:r w:rsidRPr="00FD05F2">
        <w:rPr>
          <w:shd w:val="clear" w:color="auto" w:fill="FFFFFF"/>
        </w:rPr>
        <w:t>Результаты выполнения экзаменационных заданий во всех видах речевой деятельности (</w:t>
      </w:r>
      <w:proofErr w:type="spellStart"/>
      <w:r w:rsidRPr="00FD05F2">
        <w:rPr>
          <w:shd w:val="clear" w:color="auto" w:fill="FFFFFF"/>
        </w:rPr>
        <w:t>аудирование</w:t>
      </w:r>
      <w:proofErr w:type="spellEnd"/>
      <w:r w:rsidRPr="00FD05F2">
        <w:rPr>
          <w:shd w:val="clear" w:color="auto" w:fill="FFFFFF"/>
        </w:rPr>
        <w:t xml:space="preserve">, говорение, чтение, письменная речь), а также в некоторых языковых навыках свидетельствуют о </w:t>
      </w:r>
      <w:proofErr w:type="spellStart"/>
      <w:r w:rsidRPr="00FD05F2">
        <w:rPr>
          <w:shd w:val="clear" w:color="auto" w:fill="FFFFFF"/>
        </w:rPr>
        <w:t>сформированности</w:t>
      </w:r>
      <w:proofErr w:type="spellEnd"/>
      <w:r w:rsidRPr="00FD05F2">
        <w:rPr>
          <w:shd w:val="clear" w:color="auto" w:fill="FFFFFF"/>
        </w:rPr>
        <w:t>, в целом, умений понимать на слух основное содержание прослушанного текста, умений понимать в прослушанном тексте запрашиваемую информацию, умений читать текст с пониманием общего содержания, понимать в прочитанном тексте запрашиваемую информацию, навыков использования языковых единиц в коммуникативно-значимом контексте, умений создавать различные типы письменных текстов (электронное письмо личного характера, развёрнутое письменное высказывание с элементами рассуждения на основе таблицы/диаграммы), а также умений говорения.</w:t>
      </w:r>
    </w:p>
    <w:p w:rsidR="004918F3" w:rsidRPr="00FD05F2" w:rsidRDefault="004918F3" w:rsidP="008C33A4">
      <w:pPr>
        <w:shd w:val="clear" w:color="auto" w:fill="FFFFFF"/>
        <w:spacing w:after="135"/>
        <w:rPr>
          <w:b/>
          <w:bCs/>
        </w:rPr>
      </w:pPr>
    </w:p>
    <w:p w:rsidR="008C33A4" w:rsidRPr="00FD05F2" w:rsidRDefault="008C33A4" w:rsidP="008C33A4">
      <w:pPr>
        <w:shd w:val="clear" w:color="auto" w:fill="FFFFFF"/>
        <w:spacing w:after="135"/>
      </w:pPr>
      <w:r w:rsidRPr="00FD05F2">
        <w:rPr>
          <w:b/>
          <w:bCs/>
        </w:rPr>
        <w:t>Общие выводы:</w:t>
      </w:r>
    </w:p>
    <w:p w:rsidR="008C33A4" w:rsidRPr="00FD05F2" w:rsidRDefault="008C33A4" w:rsidP="003B153A">
      <w:pPr>
        <w:shd w:val="clear" w:color="auto" w:fill="FFFFFF"/>
        <w:spacing w:after="135"/>
        <w:ind w:firstLine="426"/>
        <w:jc w:val="both"/>
      </w:pPr>
      <w:r w:rsidRPr="00FD05F2">
        <w:t>Анализ полученных результатов ЕГЭ позволяет сделать вывод о необходимости целена</w:t>
      </w:r>
      <w:r w:rsidR="00BF3352" w:rsidRPr="00FD05F2">
        <w:t xml:space="preserve">правленных усилий педагогического коллектива </w:t>
      </w:r>
      <w:r w:rsidRPr="00FD05F2">
        <w:t>школ</w:t>
      </w:r>
      <w:r w:rsidR="00BF3352" w:rsidRPr="00FD05F2">
        <w:t>ы</w:t>
      </w:r>
      <w:r w:rsidRPr="00FD05F2">
        <w:t xml:space="preserve"> по повышению качества обучения.</w:t>
      </w:r>
    </w:p>
    <w:p w:rsidR="008C33A4" w:rsidRPr="00FD05F2" w:rsidRDefault="003B153A" w:rsidP="003B153A">
      <w:pPr>
        <w:shd w:val="clear" w:color="auto" w:fill="FFFFFF"/>
        <w:spacing w:after="135"/>
        <w:ind w:firstLine="426"/>
        <w:jc w:val="both"/>
      </w:pPr>
      <w:r>
        <w:t>1.Школа обеспечивае</w:t>
      </w:r>
      <w:r w:rsidR="008C33A4" w:rsidRPr="00FD05F2">
        <w:t>т выполнение Федерального закона “Об образовании в РФ” в части исполнения государственно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8C33A4" w:rsidRPr="00FD05F2" w:rsidRDefault="003B153A" w:rsidP="003B153A">
      <w:pPr>
        <w:shd w:val="clear" w:color="auto" w:fill="FFFFFF"/>
        <w:spacing w:after="135"/>
        <w:ind w:firstLine="426"/>
        <w:jc w:val="both"/>
      </w:pPr>
      <w:r>
        <w:t>2. Школа проводи</w:t>
      </w:r>
      <w:r w:rsidR="008C33A4" w:rsidRPr="00FD05F2">
        <w:t>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знаний, обеспечивает организованное проведение итоговой аттестации.</w:t>
      </w:r>
    </w:p>
    <w:p w:rsidR="008C33A4" w:rsidRPr="00FD05F2" w:rsidRDefault="008C33A4" w:rsidP="008C33A4">
      <w:pPr>
        <w:shd w:val="clear" w:color="auto" w:fill="FFFFFF"/>
        <w:spacing w:after="135"/>
      </w:pPr>
      <w:r w:rsidRPr="00FD05F2">
        <w:rPr>
          <w:b/>
          <w:bCs/>
        </w:rPr>
        <w:t>Проблемы:</w:t>
      </w:r>
    </w:p>
    <w:p w:rsidR="008C33A4" w:rsidRPr="00FD05F2" w:rsidRDefault="008C33A4" w:rsidP="008C33A4">
      <w:pPr>
        <w:shd w:val="clear" w:color="auto" w:fill="FFFFFF"/>
      </w:pPr>
      <w:r w:rsidRPr="00FD05F2">
        <w:t>Недостаточный уровень:</w:t>
      </w:r>
    </w:p>
    <w:p w:rsidR="008C33A4" w:rsidRPr="00FD05F2" w:rsidRDefault="008C33A4" w:rsidP="008C33A4">
      <w:pPr>
        <w:numPr>
          <w:ilvl w:val="0"/>
          <w:numId w:val="17"/>
        </w:numPr>
        <w:shd w:val="clear" w:color="auto" w:fill="FFFFFF"/>
      </w:pPr>
      <w:r w:rsidRPr="00FD05F2">
        <w:t>положительной учебной мотивации;</w:t>
      </w:r>
    </w:p>
    <w:p w:rsidR="008C33A4" w:rsidRPr="00FD05F2" w:rsidRDefault="008C33A4" w:rsidP="008C33A4">
      <w:pPr>
        <w:numPr>
          <w:ilvl w:val="0"/>
          <w:numId w:val="17"/>
        </w:numPr>
        <w:shd w:val="clear" w:color="auto" w:fill="FFFFFF"/>
      </w:pPr>
      <w:r w:rsidRPr="00FD05F2">
        <w:t>освоения программного материала старшеклассниками.</w:t>
      </w:r>
    </w:p>
    <w:p w:rsidR="008133E4" w:rsidRPr="00FD05F2" w:rsidRDefault="008133E4" w:rsidP="008C33A4">
      <w:pPr>
        <w:numPr>
          <w:ilvl w:val="0"/>
          <w:numId w:val="17"/>
        </w:numPr>
        <w:shd w:val="clear" w:color="auto" w:fill="FFFFFF"/>
      </w:pPr>
      <w:r w:rsidRPr="00FD05F2">
        <w:t>Отсутствие кадрового потенциала</w:t>
      </w:r>
    </w:p>
    <w:p w:rsidR="008C33A4" w:rsidRPr="00FD05F2" w:rsidRDefault="008C33A4" w:rsidP="007D254C">
      <w:pPr>
        <w:shd w:val="clear" w:color="auto" w:fill="FFFFFF"/>
        <w:ind w:left="720"/>
      </w:pPr>
    </w:p>
    <w:p w:rsidR="008C33A4" w:rsidRPr="00FD05F2" w:rsidRDefault="008C33A4" w:rsidP="008C33A4">
      <w:pPr>
        <w:shd w:val="clear" w:color="auto" w:fill="FFFFFF"/>
        <w:spacing w:after="135"/>
      </w:pPr>
      <w:r w:rsidRPr="00FD05F2">
        <w:rPr>
          <w:b/>
          <w:bCs/>
        </w:rPr>
        <w:t>Перспективы развития:</w:t>
      </w:r>
    </w:p>
    <w:p w:rsidR="008C33A4" w:rsidRPr="00FD05F2" w:rsidRDefault="008C33A4" w:rsidP="008133E4">
      <w:pPr>
        <w:shd w:val="clear" w:color="auto" w:fill="FFFFFF"/>
        <w:ind w:firstLine="284"/>
      </w:pPr>
      <w:r w:rsidRPr="00FD05F2">
        <w:t>Необходимо:</w:t>
      </w:r>
    </w:p>
    <w:p w:rsidR="008C33A4" w:rsidRPr="00FD05F2" w:rsidRDefault="008C33A4" w:rsidP="008133E4">
      <w:pPr>
        <w:numPr>
          <w:ilvl w:val="0"/>
          <w:numId w:val="18"/>
        </w:numPr>
        <w:shd w:val="clear" w:color="auto" w:fill="FFFFFF"/>
        <w:tabs>
          <w:tab w:val="clear" w:pos="720"/>
        </w:tabs>
        <w:ind w:left="142" w:firstLine="284"/>
        <w:jc w:val="both"/>
      </w:pPr>
      <w:r w:rsidRPr="00FD05F2">
        <w:t>учителям-предметникам провести детальный анализ выполнения экзаменационных заданий; учитывать в дальнейшей работе выявленные типичные ошибки вып</w:t>
      </w:r>
      <w:r w:rsidR="008133E4" w:rsidRPr="00FD05F2">
        <w:t>олнения КИМ участниками ГИА-2024</w:t>
      </w:r>
      <w:r w:rsidRPr="00FD05F2">
        <w:t xml:space="preserve"> с различным уровнем подготовки и индивидуальные образовательные запросы и возможности различных целевых групп учащихся;</w:t>
      </w:r>
    </w:p>
    <w:p w:rsidR="008C33A4" w:rsidRPr="00FD05F2" w:rsidRDefault="008C33A4" w:rsidP="008133E4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firstLine="284"/>
        <w:jc w:val="both"/>
      </w:pPr>
      <w:r w:rsidRPr="00FD05F2">
        <w:t>руководителям школьных методических объединений обсудить н</w:t>
      </w:r>
      <w:r w:rsidR="00BF3352" w:rsidRPr="00FD05F2">
        <w:t>а заседаниях результаты ГИА-202</w:t>
      </w:r>
      <w:r w:rsidR="008133E4" w:rsidRPr="00FD05F2">
        <w:t>4</w:t>
      </w:r>
      <w:r w:rsidRPr="00FD05F2">
        <w:t>; выявить проблемы преподавания отдельных элементов содержания предметов; спланировать работу по устранению типичных ошибок учащихся;</w:t>
      </w:r>
    </w:p>
    <w:p w:rsidR="008C33A4" w:rsidRPr="00FD05F2" w:rsidRDefault="008C33A4" w:rsidP="008133E4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firstLine="284"/>
        <w:jc w:val="both"/>
      </w:pPr>
      <w:r w:rsidRPr="00FD05F2">
        <w:t>администрации школ выявить объективные причины проблем образовательного процесса и разработать конкретную систем мер по оказанию методической помощи учителям-предметникам, учащиеся которых показа</w:t>
      </w:r>
      <w:r w:rsidR="008133E4" w:rsidRPr="00FD05F2">
        <w:t>ли низкие результаты на ГИА-2024</w:t>
      </w:r>
      <w:r w:rsidRPr="00FD05F2">
        <w:t>,  разраб</w:t>
      </w:r>
      <w:r w:rsidR="008133E4" w:rsidRPr="00FD05F2">
        <w:t>отать план подготовки к ГИА-2025</w:t>
      </w:r>
      <w:r w:rsidRPr="00FD05F2">
        <w:t xml:space="preserve"> с уч</w:t>
      </w:r>
      <w:r w:rsidR="008133E4" w:rsidRPr="00FD05F2">
        <w:t>етом результата анализа ГИА-2024</w:t>
      </w:r>
      <w:r w:rsidRPr="00FD05F2">
        <w:t xml:space="preserve">; усилить контроль за качество </w:t>
      </w:r>
      <w:r w:rsidRPr="00FD05F2">
        <w:lastRenderedPageBreak/>
        <w:t xml:space="preserve">подготовки к ГИА по программам основного общего образования </w:t>
      </w:r>
      <w:r w:rsidR="00BF3352" w:rsidRPr="00FD05F2">
        <w:t>по химии и</w:t>
      </w:r>
      <w:r w:rsidRPr="00FD05F2">
        <w:t xml:space="preserve"> обществознанию; рекомендовать учителям, имеющим высокие результаты, обобщать и распространять положительный опыт подготовки к ГИА; повышать эффективность индивидуального отбора в профильные 10 классы.</w:t>
      </w:r>
    </w:p>
    <w:p w:rsidR="008C33A4" w:rsidRPr="00FD05F2" w:rsidRDefault="008C33A4" w:rsidP="008C33A4">
      <w:pPr>
        <w:shd w:val="clear" w:color="auto" w:fill="FFFFFF"/>
        <w:spacing w:after="135"/>
      </w:pPr>
      <w:r w:rsidRPr="00FD05F2">
        <w:rPr>
          <w:b/>
          <w:bCs/>
        </w:rPr>
        <w:t>Рекомендации:</w:t>
      </w:r>
    </w:p>
    <w:p w:rsidR="008C33A4" w:rsidRPr="00FD05F2" w:rsidRDefault="008C33A4" w:rsidP="008133E4">
      <w:pPr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</w:pPr>
      <w:r w:rsidRPr="00FD05F2">
        <w:t>подготовку к ЕГЭ начинать с разъяснительной беседы, ориентирующей на адекватный выбор конкретного предмета. Информировать учащихся и их родителей о предназначении и требованиях ЕГЭ;</w:t>
      </w:r>
    </w:p>
    <w:p w:rsidR="008C33A4" w:rsidRPr="00FD05F2" w:rsidRDefault="008C33A4" w:rsidP="008133E4">
      <w:pPr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</w:pPr>
      <w:r w:rsidRPr="00FD05F2"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информации;</w:t>
      </w:r>
    </w:p>
    <w:p w:rsidR="008C33A4" w:rsidRPr="00FD05F2" w:rsidRDefault="008C33A4" w:rsidP="008133E4">
      <w:pPr>
        <w:numPr>
          <w:ilvl w:val="0"/>
          <w:numId w:val="19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</w:pPr>
      <w:r w:rsidRPr="00FD05F2"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:rsidR="008C33A4" w:rsidRPr="00FD05F2" w:rsidRDefault="008C33A4" w:rsidP="008133E4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135"/>
        <w:ind w:left="0" w:firstLine="360"/>
        <w:jc w:val="both"/>
      </w:pPr>
      <w:r w:rsidRPr="00FD05F2">
        <w:t>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пособия, включенный в «Федеральный перечень</w:t>
      </w:r>
      <w:r w:rsidRPr="00FD05F2">
        <w:rPr>
          <w:b/>
          <w:bCs/>
        </w:rPr>
        <w:t> </w:t>
      </w:r>
      <w:r w:rsidRPr="00FD05F2"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8C33A4" w:rsidRPr="00FD05F2" w:rsidRDefault="008C33A4" w:rsidP="008C33A4">
      <w:pPr>
        <w:shd w:val="clear" w:color="auto" w:fill="FFFFFF"/>
        <w:spacing w:after="135"/>
        <w:ind w:left="360"/>
      </w:pPr>
      <w:r w:rsidRPr="00FD05F2">
        <w:rPr>
          <w:b/>
        </w:rPr>
        <w:t xml:space="preserve">Усилить </w:t>
      </w:r>
      <w:r w:rsidRPr="00FD05F2">
        <w:t>эффективность подготовки учащихся 11 класса к государственной итоговой аттестации:</w:t>
      </w:r>
    </w:p>
    <w:p w:rsidR="008C33A4" w:rsidRPr="00FD05F2" w:rsidRDefault="008C33A4" w:rsidP="008133E4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firstLine="425"/>
        <w:jc w:val="both"/>
      </w:pPr>
      <w:r w:rsidRPr="00FD05F2">
        <w:t>в период подго</w:t>
      </w:r>
      <w:r w:rsidR="008133E4" w:rsidRPr="00FD05F2">
        <w:t>товки к итоговой аттестации 2024-2025</w:t>
      </w:r>
      <w:r w:rsidRPr="00FD05F2">
        <w:t xml:space="preserve"> учебного года рекомендуется каждому учителю отразить в поурочных планах работу по подготовке к ЕГЭ;</w:t>
      </w:r>
    </w:p>
    <w:p w:rsidR="008C33A4" w:rsidRPr="00FD05F2" w:rsidRDefault="008C33A4" w:rsidP="008133E4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firstLine="425"/>
        <w:jc w:val="both"/>
      </w:pPr>
      <w:r w:rsidRPr="00FD05F2">
        <w:t>организовывать учебный процесс с использованием активных форм обучения;</w:t>
      </w:r>
    </w:p>
    <w:p w:rsidR="008C33A4" w:rsidRPr="00FD05F2" w:rsidRDefault="008C33A4" w:rsidP="008133E4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firstLine="425"/>
        <w:jc w:val="both"/>
      </w:pPr>
      <w:r w:rsidRPr="00FD05F2">
        <w:t>систематически использовать в работе с учащимися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8C33A4" w:rsidRPr="00FD05F2" w:rsidRDefault="008C33A4" w:rsidP="008133E4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firstLine="425"/>
        <w:jc w:val="both"/>
      </w:pPr>
      <w:r w:rsidRPr="00FD05F2">
        <w:t>планомерно осуществлять мониторинг учебных достижений учащихся;</w:t>
      </w:r>
    </w:p>
    <w:p w:rsidR="008C33A4" w:rsidRPr="00FD05F2" w:rsidRDefault="008C33A4" w:rsidP="008133E4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firstLine="425"/>
        <w:jc w:val="both"/>
      </w:pPr>
      <w:r w:rsidRPr="00FD05F2">
        <w:t>для улучшения успеваемости и качества обучения организовать индивидуальную работу со слабоуспевающими и сильными учащимися (предусмотренную учебным планом);</w:t>
      </w:r>
    </w:p>
    <w:p w:rsidR="008C33A4" w:rsidRPr="00FD05F2" w:rsidRDefault="008C33A4" w:rsidP="008133E4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firstLine="425"/>
        <w:jc w:val="both"/>
      </w:pPr>
      <w:r w:rsidRPr="00FD05F2">
        <w:t>всем учителям рекомендовано проводить дополнительные занятия с учащимися «группы риска».</w:t>
      </w:r>
    </w:p>
    <w:p w:rsidR="008C33A4" w:rsidRPr="00FD05F2" w:rsidRDefault="008C33A4" w:rsidP="008133E4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firstLine="425"/>
        <w:jc w:val="both"/>
      </w:pPr>
      <w:r w:rsidRPr="00FD05F2">
        <w:t>проводить с учащимися выпускных классов и их родителями работу по профилактике стрессового состояния.</w:t>
      </w:r>
    </w:p>
    <w:p w:rsidR="008C33A4" w:rsidRPr="00FD05F2" w:rsidRDefault="008C33A4" w:rsidP="008133E4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firstLine="425"/>
        <w:jc w:val="both"/>
      </w:pPr>
      <w:r w:rsidRPr="00FD05F2">
        <w:t>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8C33A4" w:rsidRPr="00FD05F2" w:rsidRDefault="008C33A4" w:rsidP="008133E4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firstLine="425"/>
        <w:jc w:val="both"/>
      </w:pPr>
      <w:r w:rsidRPr="00FD05F2">
        <w:t xml:space="preserve">тщательно планировать итоговое повторение в конце полугодия и года с учетом содержания </w:t>
      </w:r>
      <w:proofErr w:type="spellStart"/>
      <w:r w:rsidRPr="00FD05F2">
        <w:t>КИМов</w:t>
      </w:r>
      <w:proofErr w:type="spellEnd"/>
      <w:r w:rsidRPr="00FD05F2">
        <w:t xml:space="preserve"> ЕГЭ предшествующих лет;</w:t>
      </w:r>
    </w:p>
    <w:p w:rsidR="008C33A4" w:rsidRPr="00FD05F2" w:rsidRDefault="008C33A4" w:rsidP="008133E4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firstLine="425"/>
        <w:jc w:val="both"/>
      </w:pPr>
      <w:r w:rsidRPr="00FD05F2">
        <w:t>серьезно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ЕГЭ»;</w:t>
      </w:r>
    </w:p>
    <w:p w:rsidR="00B21774" w:rsidRPr="00FD05F2" w:rsidRDefault="008C33A4" w:rsidP="0039438D">
      <w:pPr>
        <w:numPr>
          <w:ilvl w:val="0"/>
          <w:numId w:val="2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firstLine="425"/>
        <w:jc w:val="both"/>
      </w:pPr>
      <w:r w:rsidRPr="00FD05F2">
        <w:lastRenderedPageBreak/>
        <w:t>вести работу с учащимися по правильности заполнения экзаменационных</w:t>
      </w:r>
      <w:r w:rsidR="004918F3" w:rsidRPr="00FD05F2">
        <w:t xml:space="preserve"> бланков</w:t>
      </w:r>
    </w:p>
    <w:p w:rsidR="009F179C" w:rsidRPr="00FD05F2" w:rsidRDefault="009F179C" w:rsidP="00744D49">
      <w:pPr>
        <w:jc w:val="center"/>
        <w:rPr>
          <w:b/>
        </w:rPr>
      </w:pPr>
      <w:r w:rsidRPr="00FD05F2">
        <w:rPr>
          <w:b/>
        </w:rPr>
        <w:t>Сведения о выпускниках, получивших на ЕГЭ 80 и выше баллов</w:t>
      </w:r>
    </w:p>
    <w:p w:rsidR="0039438D" w:rsidRPr="00FD05F2" w:rsidRDefault="0039438D" w:rsidP="00744D49">
      <w:pPr>
        <w:jc w:val="center"/>
        <w:rPr>
          <w:b/>
        </w:rPr>
      </w:pPr>
    </w:p>
    <w:tbl>
      <w:tblPr>
        <w:tblW w:w="10257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4010"/>
        <w:gridCol w:w="3538"/>
        <w:gridCol w:w="1748"/>
      </w:tblGrid>
      <w:tr w:rsidR="008133E4" w:rsidRPr="00FD05F2" w:rsidTr="008133E4">
        <w:trPr>
          <w:trHeight w:val="297"/>
          <w:jc w:val="center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E4" w:rsidRPr="00FD05F2" w:rsidRDefault="008133E4" w:rsidP="008629D5">
            <w:pPr>
              <w:pStyle w:val="12"/>
              <w:rPr>
                <w:rFonts w:ascii="Times New Roman" w:hAnsi="Times New Roman"/>
              </w:rPr>
            </w:pPr>
            <w:r w:rsidRPr="00FD05F2">
              <w:rPr>
                <w:rFonts w:ascii="Times New Roman" w:hAnsi="Times New Roman"/>
              </w:rPr>
              <w:t>№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E4" w:rsidRPr="00FD05F2" w:rsidRDefault="008133E4" w:rsidP="008629D5">
            <w:pPr>
              <w:pStyle w:val="12"/>
              <w:rPr>
                <w:rFonts w:ascii="Times New Roman" w:hAnsi="Times New Roman"/>
              </w:rPr>
            </w:pPr>
            <w:r w:rsidRPr="00FD05F2">
              <w:rPr>
                <w:rFonts w:ascii="Times New Roman" w:hAnsi="Times New Roman"/>
              </w:rPr>
              <w:t>Ф.И.О.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E4" w:rsidRPr="00FD05F2" w:rsidRDefault="008133E4" w:rsidP="008629D5">
            <w:pPr>
              <w:pStyle w:val="12"/>
              <w:rPr>
                <w:rFonts w:ascii="Times New Roman" w:hAnsi="Times New Roman"/>
              </w:rPr>
            </w:pPr>
            <w:r w:rsidRPr="00FD05F2">
              <w:rPr>
                <w:rFonts w:ascii="Times New Roman" w:hAnsi="Times New Roman"/>
              </w:rPr>
              <w:t>Предмет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133E4" w:rsidRPr="00FD05F2" w:rsidRDefault="008133E4" w:rsidP="008629D5">
            <w:pPr>
              <w:pStyle w:val="12"/>
              <w:rPr>
                <w:rFonts w:ascii="Times New Roman" w:hAnsi="Times New Roman"/>
              </w:rPr>
            </w:pPr>
            <w:r w:rsidRPr="00FD05F2">
              <w:rPr>
                <w:rFonts w:ascii="Times New Roman" w:hAnsi="Times New Roman"/>
              </w:rPr>
              <w:t>баллы</w:t>
            </w:r>
          </w:p>
        </w:tc>
      </w:tr>
      <w:tr w:rsidR="008133E4" w:rsidRPr="00FD05F2" w:rsidTr="008133E4">
        <w:trPr>
          <w:trHeight w:val="295"/>
          <w:jc w:val="center"/>
        </w:trPr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3E4" w:rsidRPr="00FD05F2" w:rsidRDefault="008133E4" w:rsidP="008629D5">
            <w:pPr>
              <w:pStyle w:val="12"/>
              <w:rPr>
                <w:rFonts w:ascii="Times New Roman" w:hAnsi="Times New Roman"/>
              </w:rPr>
            </w:pPr>
            <w:r w:rsidRPr="00FD05F2">
              <w:rPr>
                <w:rFonts w:ascii="Times New Roman" w:hAnsi="Times New Roman"/>
              </w:rPr>
              <w:t>1</w:t>
            </w:r>
          </w:p>
        </w:tc>
        <w:tc>
          <w:tcPr>
            <w:tcW w:w="4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3E4" w:rsidRPr="00FD05F2" w:rsidRDefault="008133E4" w:rsidP="008629D5">
            <w:pPr>
              <w:pStyle w:val="12"/>
              <w:rPr>
                <w:rFonts w:ascii="Times New Roman" w:hAnsi="Times New Roman"/>
              </w:rPr>
            </w:pPr>
            <w:proofErr w:type="spellStart"/>
            <w:r w:rsidRPr="00FD05F2">
              <w:rPr>
                <w:rFonts w:ascii="Times New Roman" w:hAnsi="Times New Roman"/>
              </w:rPr>
              <w:t>Булгучева</w:t>
            </w:r>
            <w:proofErr w:type="spellEnd"/>
            <w:r w:rsidRPr="00FD05F2">
              <w:rPr>
                <w:rFonts w:ascii="Times New Roman" w:hAnsi="Times New Roman"/>
              </w:rPr>
              <w:t xml:space="preserve"> </w:t>
            </w:r>
            <w:proofErr w:type="spellStart"/>
            <w:r w:rsidRPr="00FD05F2">
              <w:rPr>
                <w:rFonts w:ascii="Times New Roman" w:hAnsi="Times New Roman"/>
              </w:rPr>
              <w:t>Макка</w:t>
            </w:r>
            <w:proofErr w:type="spellEnd"/>
            <w:r w:rsidRPr="00FD05F2">
              <w:rPr>
                <w:rFonts w:ascii="Times New Roman" w:hAnsi="Times New Roman"/>
              </w:rPr>
              <w:t xml:space="preserve"> Муратовна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3E4" w:rsidRPr="00FD05F2" w:rsidRDefault="008133E4" w:rsidP="00BF3352">
            <w:pPr>
              <w:pStyle w:val="12"/>
              <w:rPr>
                <w:rFonts w:ascii="Times New Roman" w:hAnsi="Times New Roman"/>
              </w:rPr>
            </w:pPr>
            <w:r w:rsidRPr="00FD05F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133E4" w:rsidRPr="00FD05F2" w:rsidRDefault="008133E4" w:rsidP="00BF3352">
            <w:pPr>
              <w:pStyle w:val="12"/>
              <w:rPr>
                <w:rFonts w:ascii="Times New Roman" w:hAnsi="Times New Roman"/>
              </w:rPr>
            </w:pPr>
            <w:r w:rsidRPr="00FD05F2">
              <w:rPr>
                <w:rFonts w:ascii="Times New Roman" w:hAnsi="Times New Roman"/>
              </w:rPr>
              <w:t>86</w:t>
            </w:r>
          </w:p>
        </w:tc>
      </w:tr>
    </w:tbl>
    <w:p w:rsidR="00B21774" w:rsidRPr="00FD05F2" w:rsidRDefault="00B21774" w:rsidP="00B66B44">
      <w:pPr>
        <w:jc w:val="both"/>
        <w:rPr>
          <w:rFonts w:eastAsia="Calibri"/>
          <w:b/>
        </w:rPr>
      </w:pPr>
    </w:p>
    <w:p w:rsidR="00B21774" w:rsidRPr="00FD05F2" w:rsidRDefault="00B21774" w:rsidP="00B66B44">
      <w:pPr>
        <w:jc w:val="both"/>
        <w:rPr>
          <w:rFonts w:eastAsia="Calibri"/>
          <w:b/>
        </w:rPr>
      </w:pPr>
    </w:p>
    <w:p w:rsidR="004B2106" w:rsidRPr="00FD05F2" w:rsidRDefault="004B2106" w:rsidP="004B2106">
      <w:pPr>
        <w:jc w:val="center"/>
        <w:rPr>
          <w:b/>
        </w:rPr>
      </w:pPr>
      <w:r w:rsidRPr="00FD05F2">
        <w:rPr>
          <w:b/>
        </w:rPr>
        <w:t xml:space="preserve">Информация о выпускниках, </w:t>
      </w:r>
      <w:r w:rsidR="00B31AAA" w:rsidRPr="00FD05F2">
        <w:rPr>
          <w:b/>
        </w:rPr>
        <w:t>заявленных на получение</w:t>
      </w:r>
      <w:r w:rsidRPr="00FD05F2">
        <w:rPr>
          <w:b/>
        </w:rPr>
        <w:t xml:space="preserve"> аттестат</w:t>
      </w:r>
      <w:r w:rsidR="00B31AAA" w:rsidRPr="00FD05F2">
        <w:rPr>
          <w:b/>
        </w:rPr>
        <w:t>а</w:t>
      </w:r>
      <w:r w:rsidRPr="00FD05F2">
        <w:rPr>
          <w:b/>
        </w:rPr>
        <w:t xml:space="preserve"> особого образца:</w:t>
      </w:r>
    </w:p>
    <w:p w:rsidR="00FE2428" w:rsidRPr="00FD05F2" w:rsidRDefault="00FE2428" w:rsidP="004B2106">
      <w:pPr>
        <w:jc w:val="center"/>
        <w:rPr>
          <w:b/>
          <w:u w:val="single"/>
        </w:rPr>
      </w:pPr>
    </w:p>
    <w:tbl>
      <w:tblPr>
        <w:tblStyle w:val="a9"/>
        <w:tblW w:w="10269" w:type="dxa"/>
        <w:tblLook w:val="04A0" w:firstRow="1" w:lastRow="0" w:firstColumn="1" w:lastColumn="0" w:noHBand="0" w:noVBand="1"/>
      </w:tblPr>
      <w:tblGrid>
        <w:gridCol w:w="490"/>
        <w:gridCol w:w="2417"/>
        <w:gridCol w:w="3080"/>
        <w:gridCol w:w="1544"/>
        <w:gridCol w:w="2738"/>
      </w:tblGrid>
      <w:tr w:rsidR="00FD05F2" w:rsidRPr="00FD05F2" w:rsidTr="00B31AAA">
        <w:trPr>
          <w:trHeight w:val="241"/>
        </w:trPr>
        <w:tc>
          <w:tcPr>
            <w:tcW w:w="490" w:type="dxa"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№</w:t>
            </w:r>
          </w:p>
        </w:tc>
        <w:tc>
          <w:tcPr>
            <w:tcW w:w="2417" w:type="dxa"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ФИО</w:t>
            </w:r>
          </w:p>
        </w:tc>
        <w:tc>
          <w:tcPr>
            <w:tcW w:w="3080" w:type="dxa"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Предмет ЕГЭ</w:t>
            </w:r>
          </w:p>
        </w:tc>
        <w:tc>
          <w:tcPr>
            <w:tcW w:w="1544" w:type="dxa"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Тестовый балл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Итоговая отметка в аттестате</w:t>
            </w:r>
          </w:p>
        </w:tc>
      </w:tr>
      <w:tr w:rsidR="00FD05F2" w:rsidRPr="00FD05F2" w:rsidTr="00B31AAA">
        <w:trPr>
          <w:trHeight w:val="241"/>
        </w:trPr>
        <w:tc>
          <w:tcPr>
            <w:tcW w:w="490" w:type="dxa"/>
            <w:vMerge w:val="restart"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1</w:t>
            </w:r>
          </w:p>
        </w:tc>
        <w:tc>
          <w:tcPr>
            <w:tcW w:w="2417" w:type="dxa"/>
            <w:vMerge w:val="restart"/>
          </w:tcPr>
          <w:p w:rsidR="00B31AAA" w:rsidRPr="00FD05F2" w:rsidRDefault="00B31AAA" w:rsidP="003F3D4D">
            <w:pPr>
              <w:rPr>
                <w:sz w:val="22"/>
                <w:szCs w:val="22"/>
              </w:rPr>
            </w:pPr>
            <w:proofErr w:type="spellStart"/>
            <w:r w:rsidRPr="00FD05F2">
              <w:rPr>
                <w:sz w:val="22"/>
                <w:szCs w:val="22"/>
              </w:rPr>
              <w:t>Исрапилова</w:t>
            </w:r>
            <w:proofErr w:type="spellEnd"/>
            <w:r w:rsidRPr="00FD05F2">
              <w:rPr>
                <w:sz w:val="22"/>
                <w:szCs w:val="22"/>
              </w:rPr>
              <w:t xml:space="preserve"> Ф.А.</w:t>
            </w:r>
          </w:p>
        </w:tc>
        <w:tc>
          <w:tcPr>
            <w:tcW w:w="3080" w:type="dxa"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44" w:type="dxa"/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58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5</w:t>
            </w:r>
          </w:p>
        </w:tc>
      </w:tr>
      <w:tr w:rsidR="00FD05F2" w:rsidRPr="00FD05F2" w:rsidTr="00B31AAA">
        <w:trPr>
          <w:trHeight w:val="143"/>
        </w:trPr>
        <w:tc>
          <w:tcPr>
            <w:tcW w:w="490" w:type="dxa"/>
            <w:vMerge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vMerge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544" w:type="dxa"/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5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5</w:t>
            </w:r>
          </w:p>
        </w:tc>
      </w:tr>
      <w:tr w:rsidR="00FD05F2" w:rsidRPr="00FD05F2" w:rsidTr="00B31AAA">
        <w:trPr>
          <w:trHeight w:val="143"/>
        </w:trPr>
        <w:tc>
          <w:tcPr>
            <w:tcW w:w="490" w:type="dxa"/>
            <w:vMerge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vMerge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44" w:type="dxa"/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49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5</w:t>
            </w:r>
          </w:p>
        </w:tc>
      </w:tr>
      <w:tr w:rsidR="00FD05F2" w:rsidRPr="00FD05F2" w:rsidTr="00B31AAA">
        <w:trPr>
          <w:trHeight w:val="143"/>
        </w:trPr>
        <w:tc>
          <w:tcPr>
            <w:tcW w:w="490" w:type="dxa"/>
            <w:vMerge w:val="restart"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2</w:t>
            </w:r>
          </w:p>
        </w:tc>
        <w:tc>
          <w:tcPr>
            <w:tcW w:w="2417" w:type="dxa"/>
            <w:vMerge w:val="restart"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  <w:proofErr w:type="spellStart"/>
            <w:r w:rsidRPr="00FD05F2">
              <w:rPr>
                <w:sz w:val="22"/>
                <w:szCs w:val="22"/>
              </w:rPr>
              <w:t>Абдулаева</w:t>
            </w:r>
            <w:proofErr w:type="spellEnd"/>
            <w:r w:rsidRPr="00FD05F2">
              <w:rPr>
                <w:sz w:val="22"/>
                <w:szCs w:val="22"/>
              </w:rPr>
              <w:t xml:space="preserve"> Х.М.</w:t>
            </w:r>
          </w:p>
        </w:tc>
        <w:tc>
          <w:tcPr>
            <w:tcW w:w="3080" w:type="dxa"/>
          </w:tcPr>
          <w:p w:rsidR="00B31AAA" w:rsidRPr="00FD05F2" w:rsidRDefault="00B31AAA" w:rsidP="00B34F5A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44" w:type="dxa"/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70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5</w:t>
            </w:r>
          </w:p>
        </w:tc>
      </w:tr>
      <w:tr w:rsidR="00FD05F2" w:rsidRPr="00FD05F2" w:rsidTr="00B31AAA">
        <w:trPr>
          <w:trHeight w:val="143"/>
        </w:trPr>
        <w:tc>
          <w:tcPr>
            <w:tcW w:w="490" w:type="dxa"/>
            <w:vMerge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vMerge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:rsidR="00B31AAA" w:rsidRPr="00FD05F2" w:rsidRDefault="00B31AAA" w:rsidP="00B34F5A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544" w:type="dxa"/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4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4</w:t>
            </w:r>
          </w:p>
        </w:tc>
      </w:tr>
      <w:tr w:rsidR="00FD05F2" w:rsidRPr="00FD05F2" w:rsidTr="00B31AAA">
        <w:trPr>
          <w:trHeight w:val="143"/>
        </w:trPr>
        <w:tc>
          <w:tcPr>
            <w:tcW w:w="490" w:type="dxa"/>
            <w:vMerge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vMerge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Химия</w:t>
            </w:r>
          </w:p>
        </w:tc>
        <w:tc>
          <w:tcPr>
            <w:tcW w:w="1544" w:type="dxa"/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54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5</w:t>
            </w:r>
          </w:p>
        </w:tc>
      </w:tr>
      <w:tr w:rsidR="00FD05F2" w:rsidRPr="00FD05F2" w:rsidTr="00B31AAA">
        <w:trPr>
          <w:trHeight w:val="143"/>
        </w:trPr>
        <w:tc>
          <w:tcPr>
            <w:tcW w:w="490" w:type="dxa"/>
            <w:vMerge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vMerge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Биология</w:t>
            </w:r>
          </w:p>
        </w:tc>
        <w:tc>
          <w:tcPr>
            <w:tcW w:w="1544" w:type="dxa"/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56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5</w:t>
            </w:r>
          </w:p>
        </w:tc>
      </w:tr>
      <w:tr w:rsidR="00FD05F2" w:rsidRPr="00FD05F2" w:rsidTr="00B31AAA">
        <w:trPr>
          <w:trHeight w:val="143"/>
        </w:trPr>
        <w:tc>
          <w:tcPr>
            <w:tcW w:w="490" w:type="dxa"/>
            <w:vMerge w:val="restart"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3</w:t>
            </w:r>
          </w:p>
        </w:tc>
        <w:tc>
          <w:tcPr>
            <w:tcW w:w="2417" w:type="dxa"/>
            <w:vMerge w:val="restart"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  <w:proofErr w:type="spellStart"/>
            <w:r w:rsidRPr="00FD05F2">
              <w:rPr>
                <w:sz w:val="22"/>
                <w:szCs w:val="22"/>
              </w:rPr>
              <w:t>Хитинаева</w:t>
            </w:r>
            <w:proofErr w:type="spellEnd"/>
            <w:r w:rsidRPr="00FD05F2">
              <w:rPr>
                <w:sz w:val="22"/>
                <w:szCs w:val="22"/>
              </w:rPr>
              <w:t xml:space="preserve"> Э.Р.</w:t>
            </w:r>
          </w:p>
        </w:tc>
        <w:tc>
          <w:tcPr>
            <w:tcW w:w="3080" w:type="dxa"/>
          </w:tcPr>
          <w:p w:rsidR="00B31AAA" w:rsidRPr="00FD05F2" w:rsidRDefault="00B31AAA" w:rsidP="00B34F5A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44" w:type="dxa"/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59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5</w:t>
            </w:r>
          </w:p>
        </w:tc>
      </w:tr>
      <w:tr w:rsidR="00FD05F2" w:rsidRPr="00FD05F2" w:rsidTr="00B31AAA">
        <w:trPr>
          <w:trHeight w:val="143"/>
        </w:trPr>
        <w:tc>
          <w:tcPr>
            <w:tcW w:w="490" w:type="dxa"/>
            <w:vMerge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vMerge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:rsidR="00B31AAA" w:rsidRPr="00FD05F2" w:rsidRDefault="00B31AAA" w:rsidP="00B34F5A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544" w:type="dxa"/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5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4</w:t>
            </w:r>
          </w:p>
        </w:tc>
      </w:tr>
      <w:tr w:rsidR="00FD05F2" w:rsidRPr="00FD05F2" w:rsidTr="00B31AAA">
        <w:trPr>
          <w:trHeight w:val="143"/>
        </w:trPr>
        <w:tc>
          <w:tcPr>
            <w:tcW w:w="490" w:type="dxa"/>
            <w:vMerge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vMerge/>
          </w:tcPr>
          <w:p w:rsidR="00B31AAA" w:rsidRPr="00FD05F2" w:rsidRDefault="00B31AAA" w:rsidP="00F629B6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</w:tcPr>
          <w:p w:rsidR="00B31AAA" w:rsidRPr="00FD05F2" w:rsidRDefault="00B31AAA" w:rsidP="00B34F5A">
            <w:pPr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544" w:type="dxa"/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44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B31AAA" w:rsidRPr="00FD05F2" w:rsidRDefault="00B31AAA" w:rsidP="00F629B6">
            <w:pPr>
              <w:jc w:val="center"/>
              <w:rPr>
                <w:sz w:val="22"/>
                <w:szCs w:val="22"/>
              </w:rPr>
            </w:pPr>
            <w:r w:rsidRPr="00FD05F2">
              <w:rPr>
                <w:sz w:val="22"/>
                <w:szCs w:val="22"/>
              </w:rPr>
              <w:t>5</w:t>
            </w:r>
          </w:p>
        </w:tc>
      </w:tr>
    </w:tbl>
    <w:p w:rsidR="008629D5" w:rsidRPr="00FD05F2" w:rsidRDefault="007D254C" w:rsidP="007D254C">
      <w:r w:rsidRPr="00FD05F2">
        <w:rPr>
          <w:b/>
        </w:rPr>
        <w:t xml:space="preserve">Выводы: </w:t>
      </w:r>
      <w:r w:rsidR="00CF778A" w:rsidRPr="00FD05F2">
        <w:t>Претендент</w:t>
      </w:r>
      <w:r w:rsidR="00B31AAA" w:rsidRPr="00FD05F2">
        <w:t xml:space="preserve">ы не </w:t>
      </w:r>
      <w:r w:rsidR="00CF778A" w:rsidRPr="00FD05F2">
        <w:t xml:space="preserve"> </w:t>
      </w:r>
      <w:r w:rsidR="003B153A">
        <w:t>набрали необходимых баллов на</w:t>
      </w:r>
      <w:bookmarkStart w:id="0" w:name="_GoBack"/>
      <w:bookmarkEnd w:id="0"/>
      <w:r w:rsidR="003B153A">
        <w:t xml:space="preserve"> </w:t>
      </w:r>
      <w:r w:rsidR="00CF778A" w:rsidRPr="00FD05F2">
        <w:t xml:space="preserve">экзаменах и </w:t>
      </w:r>
      <w:r w:rsidR="00B31AAA" w:rsidRPr="00FD05F2">
        <w:t>не получили</w:t>
      </w:r>
      <w:r w:rsidR="00CF778A" w:rsidRPr="00FD05F2">
        <w:t xml:space="preserve"> аттестат особого образца.</w:t>
      </w:r>
    </w:p>
    <w:p w:rsidR="008629D5" w:rsidRPr="00FD05F2" w:rsidRDefault="008629D5" w:rsidP="00154FC0">
      <w:pPr>
        <w:jc w:val="center"/>
        <w:rPr>
          <w:b/>
        </w:rPr>
      </w:pPr>
    </w:p>
    <w:p w:rsidR="00154FC0" w:rsidRPr="00FD05F2" w:rsidRDefault="00154FC0" w:rsidP="00154FC0">
      <w:pPr>
        <w:jc w:val="center"/>
        <w:rPr>
          <w:b/>
        </w:rPr>
      </w:pPr>
      <w:r w:rsidRPr="00FD05F2">
        <w:rPr>
          <w:b/>
        </w:rPr>
        <w:t>Сводная таблица по предметам ЕГЭ</w:t>
      </w:r>
      <w:r w:rsidR="00246E60" w:rsidRPr="00FD05F2">
        <w:rPr>
          <w:b/>
        </w:rPr>
        <w:t xml:space="preserve"> </w:t>
      </w:r>
    </w:p>
    <w:p w:rsidR="0039438D" w:rsidRPr="00FD05F2" w:rsidRDefault="0039438D" w:rsidP="00154FC0">
      <w:pPr>
        <w:jc w:val="center"/>
        <w:rPr>
          <w:b/>
        </w:rPr>
      </w:pPr>
    </w:p>
    <w:tbl>
      <w:tblPr>
        <w:tblW w:w="10376" w:type="dxa"/>
        <w:tblLook w:val="04A0" w:firstRow="1" w:lastRow="0" w:firstColumn="1" w:lastColumn="0" w:noHBand="0" w:noVBand="1"/>
      </w:tblPr>
      <w:tblGrid>
        <w:gridCol w:w="411"/>
        <w:gridCol w:w="1665"/>
        <w:gridCol w:w="1099"/>
        <w:gridCol w:w="520"/>
        <w:gridCol w:w="520"/>
        <w:gridCol w:w="520"/>
        <w:gridCol w:w="1157"/>
        <w:gridCol w:w="1012"/>
        <w:gridCol w:w="1312"/>
        <w:gridCol w:w="968"/>
        <w:gridCol w:w="968"/>
        <w:gridCol w:w="224"/>
      </w:tblGrid>
      <w:tr w:rsidR="00B21774" w:rsidRPr="00FD05F2" w:rsidTr="008133E4">
        <w:trPr>
          <w:gridAfter w:val="1"/>
          <w:wAfter w:w="224" w:type="dxa"/>
          <w:trHeight w:val="72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4" w:rsidRPr="00FD05F2" w:rsidRDefault="00B21774" w:rsidP="00246E6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21774" w:rsidRPr="00FD05F2" w:rsidRDefault="00B21774" w:rsidP="00246E60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4" w:rsidRPr="00FD05F2" w:rsidRDefault="00B21774" w:rsidP="00246E60">
            <w:pPr>
              <w:rPr>
                <w:sz w:val="18"/>
                <w:szCs w:val="18"/>
                <w:lang w:eastAsia="en-US"/>
              </w:rPr>
            </w:pPr>
            <w:r w:rsidRPr="00FD05F2">
              <w:rPr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4" w:rsidRPr="00FD05F2" w:rsidRDefault="00B21774" w:rsidP="00246E60">
            <w:pPr>
              <w:rPr>
                <w:sz w:val="18"/>
                <w:szCs w:val="18"/>
                <w:lang w:eastAsia="en-US"/>
              </w:rPr>
            </w:pPr>
            <w:r w:rsidRPr="00FD05F2">
              <w:rPr>
                <w:sz w:val="18"/>
                <w:szCs w:val="18"/>
                <w:lang w:eastAsia="en-US"/>
              </w:rPr>
              <w:t>Кол-во</w:t>
            </w:r>
          </w:p>
          <w:p w:rsidR="00B21774" w:rsidRPr="00FD05F2" w:rsidRDefault="00B21774" w:rsidP="00246E60">
            <w:pPr>
              <w:rPr>
                <w:sz w:val="18"/>
                <w:szCs w:val="18"/>
                <w:lang w:eastAsia="en-US"/>
              </w:rPr>
            </w:pPr>
            <w:r w:rsidRPr="00FD05F2">
              <w:rPr>
                <w:sz w:val="18"/>
                <w:szCs w:val="18"/>
                <w:lang w:eastAsia="en-US"/>
              </w:rPr>
              <w:t>участников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4" w:rsidRPr="00FD05F2" w:rsidRDefault="00B21774" w:rsidP="00246E60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4" w:rsidRPr="00FD05F2" w:rsidRDefault="00B21774" w:rsidP="00246E60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4" w:rsidRPr="00FD05F2" w:rsidRDefault="00B21774" w:rsidP="00246E60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4" w:rsidRPr="00FD05F2" w:rsidRDefault="00B21774" w:rsidP="00246E60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 xml:space="preserve">Не </w:t>
            </w:r>
            <w:proofErr w:type="spellStart"/>
            <w:r w:rsidRPr="00FD05F2">
              <w:rPr>
                <w:sz w:val="20"/>
                <w:szCs w:val="20"/>
                <w:lang w:eastAsia="en-US"/>
              </w:rPr>
              <w:t>преод</w:t>
            </w:r>
            <w:proofErr w:type="spellEnd"/>
            <w:r w:rsidRPr="00FD05F2">
              <w:rPr>
                <w:sz w:val="20"/>
                <w:szCs w:val="20"/>
                <w:lang w:eastAsia="en-US"/>
              </w:rPr>
              <w:t xml:space="preserve">-ли </w:t>
            </w:r>
            <w:proofErr w:type="spellStart"/>
            <w:r w:rsidRPr="00FD05F2">
              <w:rPr>
                <w:sz w:val="20"/>
                <w:szCs w:val="20"/>
                <w:lang w:eastAsia="en-US"/>
              </w:rPr>
              <w:t>мин.порог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74" w:rsidRPr="00FD05F2" w:rsidRDefault="00B21774" w:rsidP="00246E60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Средний тестовый балл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4" w:rsidRPr="00FD05F2" w:rsidRDefault="00B21774" w:rsidP="00246E6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Подтвердили итоговую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4" w:rsidRPr="00FD05F2" w:rsidRDefault="00B21774" w:rsidP="00246E6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Ниже итоговой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4" w:rsidRPr="00FD05F2" w:rsidRDefault="00B21774" w:rsidP="00246E6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D05F2">
              <w:rPr>
                <w:b/>
                <w:sz w:val="18"/>
                <w:szCs w:val="18"/>
                <w:lang w:eastAsia="en-US"/>
              </w:rPr>
              <w:t>Выше итоговой</w:t>
            </w:r>
          </w:p>
        </w:tc>
      </w:tr>
      <w:tr w:rsidR="00CF778A" w:rsidRPr="00FD05F2" w:rsidTr="008133E4">
        <w:trPr>
          <w:gridAfter w:val="1"/>
          <w:wAfter w:w="224" w:type="dxa"/>
          <w:trHeight w:val="26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8A" w:rsidRPr="00FD05F2" w:rsidRDefault="00CF778A" w:rsidP="002D40EC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8A" w:rsidRPr="00FD05F2" w:rsidRDefault="00CF778A" w:rsidP="002D40EC">
            <w:pPr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2D40EC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E83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CF778A" w:rsidRPr="00FD05F2" w:rsidTr="008133E4">
        <w:trPr>
          <w:trHeight w:val="28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8A" w:rsidRPr="00FD05F2" w:rsidRDefault="00CF778A" w:rsidP="002D40EC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8A" w:rsidRPr="00FD05F2" w:rsidRDefault="00CF778A" w:rsidP="002D40EC">
            <w:pPr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Математика (профильный уровень)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2D40EC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E83EEF">
            <w:pPr>
              <w:jc w:val="center"/>
              <w:rPr>
                <w:sz w:val="20"/>
                <w:szCs w:val="20"/>
              </w:rPr>
            </w:pPr>
            <w:r w:rsidRPr="00FD05F2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E83EEF">
            <w:pPr>
              <w:jc w:val="center"/>
              <w:rPr>
                <w:sz w:val="20"/>
                <w:szCs w:val="20"/>
              </w:rPr>
            </w:pPr>
            <w:r w:rsidRPr="00FD05F2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E83EEF">
            <w:pPr>
              <w:jc w:val="center"/>
              <w:rPr>
                <w:sz w:val="20"/>
                <w:szCs w:val="20"/>
              </w:rPr>
            </w:pPr>
            <w:r w:rsidRPr="00FD05F2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E83EEF">
            <w:pPr>
              <w:jc w:val="center"/>
              <w:rPr>
                <w:sz w:val="20"/>
                <w:szCs w:val="20"/>
              </w:rPr>
            </w:pPr>
            <w:r w:rsidRPr="00FD05F2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E83EEF">
            <w:pPr>
              <w:jc w:val="center"/>
              <w:rPr>
                <w:sz w:val="20"/>
                <w:szCs w:val="20"/>
              </w:rPr>
            </w:pPr>
            <w:r w:rsidRPr="00FD05F2">
              <w:rPr>
                <w:sz w:val="20"/>
                <w:szCs w:val="20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E3D55" w:rsidP="00E83EEF">
            <w:pPr>
              <w:jc w:val="center"/>
              <w:rPr>
                <w:sz w:val="20"/>
                <w:szCs w:val="20"/>
              </w:rPr>
            </w:pPr>
            <w:r w:rsidRPr="00FD05F2">
              <w:rPr>
                <w:sz w:val="20"/>
                <w:szCs w:val="20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F778A" w:rsidP="00E83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8A" w:rsidRPr="00FD05F2" w:rsidRDefault="00CF778A" w:rsidP="00E83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</w:tcPr>
          <w:p w:rsidR="00CF778A" w:rsidRPr="00FD05F2" w:rsidRDefault="00CF778A" w:rsidP="00E83EEF">
            <w:pPr>
              <w:jc w:val="center"/>
            </w:pPr>
          </w:p>
        </w:tc>
      </w:tr>
      <w:tr w:rsidR="00A44817" w:rsidRPr="00FD05F2" w:rsidTr="008133E4">
        <w:trPr>
          <w:gridAfter w:val="1"/>
          <w:wAfter w:w="224" w:type="dxa"/>
          <w:trHeight w:val="24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A44817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A44817" w:rsidP="00A44817">
            <w:pPr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Математика (базовый уровень)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A44817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A44817">
            <w:pPr>
              <w:ind w:right="-108"/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A44817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A44817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A44817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A44817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A44817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A44817">
            <w:pPr>
              <w:jc w:val="center"/>
              <w:rPr>
                <w:sz w:val="20"/>
                <w:szCs w:val="20"/>
                <w:lang w:bidi="en-US"/>
              </w:rPr>
            </w:pPr>
            <w:r w:rsidRPr="00FD05F2">
              <w:rPr>
                <w:sz w:val="20"/>
                <w:szCs w:val="20"/>
                <w:lang w:bidi="en-US"/>
              </w:rPr>
              <w:t>0</w:t>
            </w:r>
          </w:p>
        </w:tc>
      </w:tr>
      <w:tr w:rsidR="00A44817" w:rsidRPr="00FD05F2" w:rsidTr="008133E4">
        <w:trPr>
          <w:gridAfter w:val="1"/>
          <w:wAfter w:w="224" w:type="dxa"/>
          <w:trHeight w:val="2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A44817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17" w:rsidRPr="00FD05F2" w:rsidRDefault="00A44817" w:rsidP="00A44817">
            <w:pPr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E83EEF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A44817" w:rsidRPr="00FD05F2" w:rsidTr="008133E4">
        <w:trPr>
          <w:gridAfter w:val="1"/>
          <w:wAfter w:w="224" w:type="dxa"/>
          <w:trHeight w:val="24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17" w:rsidRPr="00FD05F2" w:rsidRDefault="00A44817" w:rsidP="00E83EEF">
            <w:pPr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E83EEF">
            <w:pPr>
              <w:jc w:val="center"/>
              <w:rPr>
                <w:sz w:val="20"/>
                <w:szCs w:val="20"/>
              </w:rPr>
            </w:pPr>
            <w:r w:rsidRPr="00FD05F2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A44817" w:rsidRPr="00FD05F2" w:rsidTr="008133E4">
        <w:trPr>
          <w:gridAfter w:val="1"/>
          <w:wAfter w:w="224" w:type="dxa"/>
          <w:trHeight w:val="2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17" w:rsidRPr="00FD05F2" w:rsidRDefault="00A44817" w:rsidP="00E83EEF">
            <w:pPr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E83EEF">
            <w:pPr>
              <w:jc w:val="center"/>
              <w:rPr>
                <w:sz w:val="20"/>
                <w:szCs w:val="20"/>
              </w:rPr>
            </w:pPr>
            <w:r w:rsidRPr="00FD05F2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A44817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A44817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CE3D55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7" w:rsidRPr="00FD05F2" w:rsidRDefault="00B31AAA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CE3D55" w:rsidRPr="00FD05F2" w:rsidTr="008133E4">
        <w:trPr>
          <w:gridAfter w:val="1"/>
          <w:wAfter w:w="224" w:type="dxa"/>
          <w:trHeight w:val="2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CE3D55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CE3D55" w:rsidP="00E83EEF">
            <w:pPr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B31AAA" w:rsidP="00E83EEF">
            <w:pPr>
              <w:jc w:val="center"/>
              <w:rPr>
                <w:sz w:val="20"/>
                <w:szCs w:val="20"/>
              </w:rPr>
            </w:pPr>
            <w:r w:rsidRPr="00FD05F2"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B31AAA" w:rsidP="00A44817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B31AAA" w:rsidP="00A44817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5767DD" w:rsidP="00A44817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5767DD" w:rsidP="00A44817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5767DD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5767DD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5767DD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5767DD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CE3D55" w:rsidRPr="00FD05F2" w:rsidTr="008133E4">
        <w:trPr>
          <w:gridAfter w:val="1"/>
          <w:wAfter w:w="224" w:type="dxa"/>
          <w:trHeight w:val="2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CE3D55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CE3D55" w:rsidP="00E83EEF">
            <w:pPr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CE3D55" w:rsidP="00E83EEF">
            <w:pPr>
              <w:jc w:val="center"/>
              <w:rPr>
                <w:sz w:val="20"/>
                <w:szCs w:val="20"/>
              </w:rPr>
            </w:pPr>
            <w:r w:rsidRPr="00FD05F2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5767DD" w:rsidP="00A44817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5767DD" w:rsidP="00A44817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5767DD" w:rsidP="00A44817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5767DD" w:rsidP="00A44817">
            <w:pPr>
              <w:jc w:val="center"/>
              <w:rPr>
                <w:rFonts w:eastAsia="Calibri"/>
                <w:sz w:val="20"/>
                <w:szCs w:val="20"/>
              </w:rPr>
            </w:pPr>
            <w:r w:rsidRPr="00FD05F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5767DD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5767DD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5767DD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55" w:rsidRPr="00FD05F2" w:rsidRDefault="005767DD" w:rsidP="00A44817">
            <w:pPr>
              <w:jc w:val="center"/>
              <w:rPr>
                <w:sz w:val="20"/>
                <w:szCs w:val="20"/>
                <w:lang w:eastAsia="en-US"/>
              </w:rPr>
            </w:pPr>
            <w:r w:rsidRPr="00FD05F2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4918F3" w:rsidRPr="00FD05F2" w:rsidRDefault="004918F3" w:rsidP="004918F3">
      <w:pPr>
        <w:rPr>
          <w:b/>
        </w:rPr>
      </w:pPr>
    </w:p>
    <w:p w:rsidR="004918F3" w:rsidRPr="00FD05F2" w:rsidRDefault="004918F3" w:rsidP="008629D5">
      <w:pPr>
        <w:jc w:val="both"/>
        <w:rPr>
          <w:rFonts w:eastAsia="Calibri"/>
          <w:b/>
        </w:rPr>
      </w:pPr>
    </w:p>
    <w:p w:rsidR="008629D5" w:rsidRPr="00FD05F2" w:rsidRDefault="008629D5" w:rsidP="008629D5">
      <w:pPr>
        <w:jc w:val="both"/>
        <w:rPr>
          <w:rFonts w:eastAsia="Calibri"/>
          <w:b/>
        </w:rPr>
      </w:pPr>
      <w:r w:rsidRPr="00FD05F2">
        <w:rPr>
          <w:rFonts w:eastAsia="Calibri"/>
          <w:b/>
        </w:rPr>
        <w:t>Общие рекомендации:</w:t>
      </w:r>
    </w:p>
    <w:p w:rsidR="008629D5" w:rsidRPr="00FD05F2" w:rsidRDefault="008629D5" w:rsidP="00CE3D55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FD05F2">
        <w:t>Администрации школ, учителям предметникам, классным руководителям вести систематическую разъяснительную работу среди родителей о повышении ответственности за подготовку детей к проведению государственной итоговой аттестации.</w:t>
      </w:r>
    </w:p>
    <w:p w:rsidR="008629D5" w:rsidRPr="00FD05F2" w:rsidRDefault="008629D5" w:rsidP="00CE3D55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FD05F2">
        <w:lastRenderedPageBreak/>
        <w:t>Администрации школ, учителям предметникам, классным руководителям усилить контроль за подготовкой учащихся к госуд</w:t>
      </w:r>
      <w:r w:rsidR="00346D97" w:rsidRPr="00FD05F2">
        <w:t>арственной итоговой аттестации, объективностью выставления оценок учителями-предметниками.</w:t>
      </w:r>
    </w:p>
    <w:p w:rsidR="008629D5" w:rsidRPr="00FD05F2" w:rsidRDefault="008629D5" w:rsidP="00CE3D55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FD05F2">
        <w:t>Учителям –предметникам организовать работу по раннему выявлению слабоуспевающих учащихся («группа риска»).</w:t>
      </w:r>
    </w:p>
    <w:p w:rsidR="008629D5" w:rsidRPr="00FD05F2" w:rsidRDefault="008629D5" w:rsidP="00CE3D55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FD05F2">
        <w:t xml:space="preserve">Учителям –предметникам принимать участие в мероприятиях различных уровней по усовершенствованию методики подготовки и проведения ГИА. </w:t>
      </w:r>
    </w:p>
    <w:p w:rsidR="008629D5" w:rsidRPr="00FD05F2" w:rsidRDefault="008629D5" w:rsidP="00CE3D55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FD05F2">
        <w:t xml:space="preserve">Учителям –предметникам целенаправленно проводить консультации, дополнительные занятия во внеурочное время, каникулах по подготовке к ГИА по обязательным предметам и предметам по выбору. </w:t>
      </w:r>
    </w:p>
    <w:p w:rsidR="0039438D" w:rsidRPr="00FD05F2" w:rsidRDefault="0039438D" w:rsidP="00B21774">
      <w:pPr>
        <w:rPr>
          <w:b/>
        </w:rPr>
      </w:pPr>
    </w:p>
    <w:p w:rsidR="00963C27" w:rsidRPr="00FD05F2" w:rsidRDefault="00CE3D55" w:rsidP="00963C27">
      <w:pPr>
        <w:shd w:val="clear" w:color="auto" w:fill="FFFFFF"/>
        <w:spacing w:before="136"/>
        <w:ind w:left="-284"/>
        <w:jc w:val="both"/>
      </w:pPr>
      <w:r w:rsidRPr="00FD05F2">
        <w:rPr>
          <w:b/>
          <w:bCs/>
        </w:rPr>
        <w:t>Предложения на 2024</w:t>
      </w:r>
      <w:r w:rsidR="000F0FB9" w:rsidRPr="00FD05F2">
        <w:rPr>
          <w:b/>
          <w:bCs/>
        </w:rPr>
        <w:t>–202</w:t>
      </w:r>
      <w:r w:rsidRPr="00FD05F2">
        <w:rPr>
          <w:b/>
          <w:bCs/>
        </w:rPr>
        <w:t>5</w:t>
      </w:r>
      <w:r w:rsidR="00963C27" w:rsidRPr="00FD05F2">
        <w:rPr>
          <w:b/>
          <w:bCs/>
        </w:rPr>
        <w:t xml:space="preserve"> учебный год.</w:t>
      </w:r>
    </w:p>
    <w:p w:rsidR="00963C27" w:rsidRPr="00FD05F2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ind w:left="0" w:firstLine="0"/>
        <w:jc w:val="both"/>
      </w:pPr>
      <w:r w:rsidRPr="00FD05F2">
        <w:t>Рассматривать и утверждать план мероприятий по подготовке и проведению государственной итоговой  аттестации в начале учебного года.</w:t>
      </w:r>
    </w:p>
    <w:p w:rsidR="00963C27" w:rsidRPr="00FD05F2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FD05F2"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963C27" w:rsidRPr="00FD05F2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FD05F2">
        <w:t>Руководителям методических объединений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963C27" w:rsidRPr="00FD05F2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FD05F2">
        <w:t>Включить в индивидуальный план работы учителей деятельность с одаренными и слабоуспевающими детьми.</w:t>
      </w:r>
    </w:p>
    <w:p w:rsidR="00963C27" w:rsidRPr="00FD05F2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FD05F2">
        <w:t>Продолжить работу по созданию системы организации итоговой аттестации выпускников школы в форме ЕГЭ через: повышение информационной компетенции участников образовательного процесса; практическую отработку механизма ЕГЭ с учителями и выпускниками школы.</w:t>
      </w:r>
    </w:p>
    <w:p w:rsidR="00963C27" w:rsidRPr="00FD05F2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FD05F2">
        <w:t>Использовать индивидуализацию и дифференциацию обучения обучающихся.</w:t>
      </w:r>
    </w:p>
    <w:p w:rsidR="00963C27" w:rsidRPr="00FD05F2" w:rsidRDefault="00963C27" w:rsidP="00963C27">
      <w:pPr>
        <w:numPr>
          <w:ilvl w:val="0"/>
          <w:numId w:val="23"/>
        </w:numPr>
        <w:tabs>
          <w:tab w:val="clear" w:pos="720"/>
          <w:tab w:val="left" w:pos="284"/>
        </w:tabs>
        <w:spacing w:before="100" w:beforeAutospacing="1"/>
        <w:ind w:left="0" w:firstLine="0"/>
        <w:jc w:val="both"/>
      </w:pPr>
      <w:r w:rsidRPr="00FD05F2">
        <w:t>Контроль за знаниями проводить в форме тестовых заданий.</w:t>
      </w:r>
    </w:p>
    <w:p w:rsidR="00963C27" w:rsidRPr="00FD05F2" w:rsidRDefault="00963C27" w:rsidP="00963C27">
      <w:pPr>
        <w:ind w:left="-284" w:firstLine="709"/>
        <w:jc w:val="center"/>
        <w:rPr>
          <w:b/>
        </w:rPr>
      </w:pPr>
    </w:p>
    <w:p w:rsidR="00963C27" w:rsidRPr="00FD05F2" w:rsidRDefault="00CE3D55" w:rsidP="00963C27">
      <w:pPr>
        <w:ind w:left="-284" w:firstLine="709"/>
        <w:jc w:val="center"/>
        <w:rPr>
          <w:b/>
        </w:rPr>
      </w:pPr>
      <w:r w:rsidRPr="00FD05F2">
        <w:rPr>
          <w:b/>
        </w:rPr>
        <w:t>Задачи на 2024</w:t>
      </w:r>
      <w:r w:rsidR="000F0FB9" w:rsidRPr="00FD05F2">
        <w:rPr>
          <w:b/>
        </w:rPr>
        <w:t>-202</w:t>
      </w:r>
      <w:r w:rsidRPr="00FD05F2">
        <w:rPr>
          <w:b/>
        </w:rPr>
        <w:t>5</w:t>
      </w:r>
      <w:r w:rsidR="00963C27" w:rsidRPr="00FD05F2">
        <w:rPr>
          <w:b/>
        </w:rPr>
        <w:t xml:space="preserve"> учебный год:</w:t>
      </w:r>
    </w:p>
    <w:p w:rsidR="00963C27" w:rsidRPr="00FD05F2" w:rsidRDefault="00963C27" w:rsidP="00963C27">
      <w:pPr>
        <w:ind w:left="-284" w:firstLine="709"/>
        <w:rPr>
          <w:b/>
        </w:rPr>
      </w:pPr>
      <w:r w:rsidRPr="00FD05F2">
        <w:rPr>
          <w:b/>
        </w:rPr>
        <w:t>На уровне учителей - предметников:</w:t>
      </w:r>
    </w:p>
    <w:p w:rsidR="00963C27" w:rsidRPr="00FD05F2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FD05F2">
        <w:t xml:space="preserve">В ходе подготовки обучающихся, при организации повторения необходимо уделить внимание отработке базовых умений.  </w:t>
      </w:r>
    </w:p>
    <w:p w:rsidR="00963C27" w:rsidRPr="00FD05F2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FD05F2">
        <w:t>Подготовку обучающихся выстраивать по тематическому принципу, соблюдая «правило спирали» – от простых типовых заданий  до заданий раздела С.</w:t>
      </w:r>
    </w:p>
    <w:p w:rsidR="00963C27" w:rsidRPr="00FD05F2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FD05F2">
        <w:t>Активнее вводить тестовые технологии в систему обучения, начиная с 5 класса.</w:t>
      </w:r>
    </w:p>
    <w:p w:rsidR="00963C27" w:rsidRPr="00FD05F2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FD05F2">
        <w:t>индивидуально выполнять самими учител</w:t>
      </w:r>
      <w:r w:rsidR="00B21774" w:rsidRPr="00FD05F2">
        <w:t xml:space="preserve">ями экзаменационные работы ЕГЭ </w:t>
      </w:r>
      <w:r w:rsidRPr="00FD05F2">
        <w:t>с последующей фиксацией возникающих при выполнении заданий трудностей и намечать пути их устранения.</w:t>
      </w:r>
    </w:p>
    <w:p w:rsidR="00963C27" w:rsidRPr="00FD05F2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FD05F2">
        <w:t>проанализировать нормативные документы, положенные в основу ЕГЭ: спецификация, кодификатор, демоверсии, выявлять изменения в содержании контрольно – измерительных материалов.</w:t>
      </w:r>
    </w:p>
    <w:p w:rsidR="00963C27" w:rsidRPr="00FD05F2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FD05F2">
        <w:t>внимательно ознакомиться с опубликованными или размещенными на соответствующих сайтах федерального и регионального уровнях  материалами, представляющими анализ ЕГЭ прошлых лет по своему предмету (обратить особое внимание на типичные ошибки, недочеты).</w:t>
      </w:r>
    </w:p>
    <w:p w:rsidR="00963C27" w:rsidRPr="00FD05F2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FD05F2">
        <w:t>проанализировать материалы открытого сегмента Федерального банка тестовых заданий, так как эти задания могут стать дополнительным ориентиром при планировании глубины изучения того или иного материала, а также для уточнения планируемых результатов обучения по отдельным темам.</w:t>
      </w:r>
    </w:p>
    <w:p w:rsidR="00963C27" w:rsidRPr="00FD05F2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FD05F2">
        <w:t>в начале обучения в  9 и 11 классах необходимо получить достоверную информацию об уровне подготовки обучающихся по изученным разделам и организовать своевременную ликвидацию пробелов в знаниях, повторение материала.</w:t>
      </w:r>
    </w:p>
    <w:p w:rsidR="00963C27" w:rsidRPr="00FD05F2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FD05F2">
        <w:lastRenderedPageBreak/>
        <w:t>помочь обучающимся адекватно оценить свои знания, умения, способности, сформулировать индивидуальную цель сдачи ЕГЭ.</w:t>
      </w:r>
    </w:p>
    <w:p w:rsidR="00963C27" w:rsidRPr="00FD05F2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FD05F2">
        <w:t xml:space="preserve">Обучая школьников приемам работы с </w:t>
      </w:r>
      <w:proofErr w:type="spellStart"/>
      <w:r w:rsidRPr="00FD05F2">
        <w:t>КИМами</w:t>
      </w:r>
      <w:proofErr w:type="spellEnd"/>
      <w:r w:rsidRPr="00FD05F2">
        <w:t>, необходимо добиваться понимания того, что успешное выполнение любого задания невозможно без тщательного анализа. Выбор ответа должен быть обоснованным.</w:t>
      </w:r>
    </w:p>
    <w:p w:rsidR="00963C27" w:rsidRPr="00FD05F2" w:rsidRDefault="00963C27" w:rsidP="00963C2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FD05F2">
        <w:t xml:space="preserve">Учитель должен помочь школьникам при выборе пособий для подготовки к ЕГЭ.  </w:t>
      </w:r>
    </w:p>
    <w:p w:rsidR="00963C27" w:rsidRPr="00FD05F2" w:rsidRDefault="00963C27" w:rsidP="00963C27">
      <w:pPr>
        <w:ind w:left="-284" w:firstLine="709"/>
        <w:jc w:val="both"/>
        <w:rPr>
          <w:b/>
        </w:rPr>
      </w:pPr>
      <w:r w:rsidRPr="00FD05F2">
        <w:rPr>
          <w:b/>
        </w:rPr>
        <w:t>На уровне классных руководителей:</w:t>
      </w:r>
    </w:p>
    <w:p w:rsidR="00963C27" w:rsidRPr="00FD05F2" w:rsidRDefault="00963C27" w:rsidP="00963C27">
      <w:pPr>
        <w:ind w:firstLine="567"/>
        <w:jc w:val="both"/>
      </w:pPr>
      <w:r w:rsidRPr="00FD05F2">
        <w:t>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</w:t>
      </w:r>
    </w:p>
    <w:p w:rsidR="00963C27" w:rsidRPr="00FD05F2" w:rsidRDefault="00963C27" w:rsidP="00963C27">
      <w:pPr>
        <w:jc w:val="both"/>
      </w:pPr>
      <w:r w:rsidRPr="00FD05F2">
        <w:t>- направленность на формирование позитивного отношения к ЕГЭ;</w:t>
      </w:r>
    </w:p>
    <w:p w:rsidR="00963C27" w:rsidRPr="00FD05F2" w:rsidRDefault="00963C27" w:rsidP="00963C27">
      <w:pPr>
        <w:jc w:val="both"/>
      </w:pPr>
      <w:r w:rsidRPr="00FD05F2">
        <w:t>- осуществление постоянной связи родитель-учитель-ученик;</w:t>
      </w:r>
    </w:p>
    <w:p w:rsidR="00963C27" w:rsidRPr="00FD05F2" w:rsidRDefault="00963C27" w:rsidP="00963C27">
      <w:pPr>
        <w:jc w:val="both"/>
      </w:pPr>
      <w:r w:rsidRPr="00FD05F2">
        <w:t xml:space="preserve">- оказание всесторонней помощи обучающимся на протяжении всего периода ЕГЭ; </w:t>
      </w:r>
    </w:p>
    <w:p w:rsidR="00963C27" w:rsidRPr="00FD05F2" w:rsidRDefault="00963C27" w:rsidP="00963C27">
      <w:pPr>
        <w:ind w:firstLine="567"/>
        <w:jc w:val="both"/>
      </w:pPr>
      <w:r w:rsidRPr="00FD05F2">
        <w:t>- ориентировка обучающихся на действие, как необходимое и обязательное условие успешного прохождения новой формы аттестации.</w:t>
      </w:r>
    </w:p>
    <w:p w:rsidR="0039438D" w:rsidRPr="00FD05F2" w:rsidRDefault="0039438D" w:rsidP="00764CB5">
      <w:pPr>
        <w:jc w:val="center"/>
        <w:rPr>
          <w:b/>
        </w:rPr>
      </w:pPr>
    </w:p>
    <w:p w:rsidR="00425385" w:rsidRPr="00FD05F2" w:rsidRDefault="00425385" w:rsidP="00CE3D55">
      <w:pPr>
        <w:shd w:val="clear" w:color="auto" w:fill="FFFFFF"/>
        <w:rPr>
          <w:b/>
        </w:rPr>
      </w:pPr>
    </w:p>
    <w:p w:rsidR="00FD05F2" w:rsidRPr="00FD05F2" w:rsidRDefault="00FD05F2" w:rsidP="00D30D4E">
      <w:pPr>
        <w:shd w:val="clear" w:color="auto" w:fill="FFFFFF"/>
        <w:ind w:firstLine="708"/>
        <w:rPr>
          <w:b/>
        </w:rPr>
      </w:pPr>
    </w:p>
    <w:p w:rsidR="00FD05F2" w:rsidRPr="00FD05F2" w:rsidRDefault="00FD05F2" w:rsidP="00FD05F2"/>
    <w:p w:rsidR="00066687" w:rsidRPr="00FD05F2" w:rsidRDefault="00FD05F2" w:rsidP="00FD05F2">
      <w:r w:rsidRPr="00FD05F2">
        <w:t>Заместитель директора по КО                                                           П.В. Сулейманова</w:t>
      </w:r>
    </w:p>
    <w:sectPr w:rsidR="00066687" w:rsidRPr="00FD05F2" w:rsidSect="004366AD">
      <w:footerReference w:type="default" r:id="rId9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FF" w:rsidRDefault="00995FFF" w:rsidP="00604E23">
      <w:r>
        <w:separator/>
      </w:r>
    </w:p>
  </w:endnote>
  <w:endnote w:type="continuationSeparator" w:id="0">
    <w:p w:rsidR="00995FFF" w:rsidRDefault="00995FFF" w:rsidP="0060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959637"/>
      <w:docPartObj>
        <w:docPartGallery w:val="Page Numbers (Bottom of Page)"/>
        <w:docPartUnique/>
      </w:docPartObj>
    </w:sdtPr>
    <w:sdtEndPr/>
    <w:sdtContent>
      <w:p w:rsidR="004725C6" w:rsidRDefault="004725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53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725C6" w:rsidRDefault="004725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FF" w:rsidRDefault="00995FFF" w:rsidP="00604E23">
      <w:r>
        <w:separator/>
      </w:r>
    </w:p>
  </w:footnote>
  <w:footnote w:type="continuationSeparator" w:id="0">
    <w:p w:rsidR="00995FFF" w:rsidRDefault="00995FFF" w:rsidP="0060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1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2">
    <w:nsid w:val="02A47963"/>
    <w:multiLevelType w:val="multilevel"/>
    <w:tmpl w:val="4580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F2CA9"/>
    <w:multiLevelType w:val="multilevel"/>
    <w:tmpl w:val="997E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4653A"/>
    <w:multiLevelType w:val="hybridMultilevel"/>
    <w:tmpl w:val="44283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E6686"/>
    <w:multiLevelType w:val="hybridMultilevel"/>
    <w:tmpl w:val="FAB8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12DE"/>
    <w:multiLevelType w:val="hybridMultilevel"/>
    <w:tmpl w:val="9384D8AC"/>
    <w:lvl w:ilvl="0" w:tplc="44FCC330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7">
    <w:nsid w:val="132D587C"/>
    <w:multiLevelType w:val="hybridMultilevel"/>
    <w:tmpl w:val="60A27E20"/>
    <w:lvl w:ilvl="0" w:tplc="173CA0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D3141"/>
    <w:multiLevelType w:val="multilevel"/>
    <w:tmpl w:val="7AB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032ED"/>
    <w:multiLevelType w:val="hybridMultilevel"/>
    <w:tmpl w:val="C304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027FA"/>
    <w:multiLevelType w:val="multilevel"/>
    <w:tmpl w:val="D9BE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70535E"/>
    <w:multiLevelType w:val="hybridMultilevel"/>
    <w:tmpl w:val="3912E16E"/>
    <w:lvl w:ilvl="0" w:tplc="AF32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410B1"/>
    <w:multiLevelType w:val="hybridMultilevel"/>
    <w:tmpl w:val="71903BE6"/>
    <w:lvl w:ilvl="0" w:tplc="97A8B45A">
      <w:start w:val="1"/>
      <w:numFmt w:val="bullet"/>
      <w:suff w:val="space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77F7297"/>
    <w:multiLevelType w:val="hybridMultilevel"/>
    <w:tmpl w:val="9C56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0115A"/>
    <w:multiLevelType w:val="hybridMultilevel"/>
    <w:tmpl w:val="9C8A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556FC"/>
    <w:multiLevelType w:val="multilevel"/>
    <w:tmpl w:val="7A36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81491"/>
    <w:multiLevelType w:val="hybridMultilevel"/>
    <w:tmpl w:val="5038D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65104"/>
    <w:multiLevelType w:val="hybridMultilevel"/>
    <w:tmpl w:val="C5DAB39E"/>
    <w:lvl w:ilvl="0" w:tplc="7688A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C9A1DED"/>
    <w:multiLevelType w:val="hybridMultilevel"/>
    <w:tmpl w:val="970AC4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3F061598"/>
    <w:multiLevelType w:val="hybridMultilevel"/>
    <w:tmpl w:val="5F1AFB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44036078"/>
    <w:multiLevelType w:val="hybridMultilevel"/>
    <w:tmpl w:val="562C3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66469"/>
    <w:multiLevelType w:val="multilevel"/>
    <w:tmpl w:val="4B30E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8093406"/>
    <w:multiLevelType w:val="hybridMultilevel"/>
    <w:tmpl w:val="3912E16E"/>
    <w:lvl w:ilvl="0" w:tplc="AF32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A2D42"/>
    <w:multiLevelType w:val="hybridMultilevel"/>
    <w:tmpl w:val="19C4ECC0"/>
    <w:lvl w:ilvl="0" w:tplc="3E00E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43F4D"/>
    <w:multiLevelType w:val="hybridMultilevel"/>
    <w:tmpl w:val="D40A3598"/>
    <w:lvl w:ilvl="0" w:tplc="38EC00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BB50219"/>
    <w:multiLevelType w:val="hybridMultilevel"/>
    <w:tmpl w:val="00A0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20038"/>
    <w:multiLevelType w:val="hybridMultilevel"/>
    <w:tmpl w:val="3AA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86A5A"/>
    <w:multiLevelType w:val="hybridMultilevel"/>
    <w:tmpl w:val="B684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072C64"/>
    <w:multiLevelType w:val="hybridMultilevel"/>
    <w:tmpl w:val="7A1E2B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331063"/>
    <w:multiLevelType w:val="hybridMultilevel"/>
    <w:tmpl w:val="3912E16E"/>
    <w:lvl w:ilvl="0" w:tplc="AF32B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31C43"/>
    <w:multiLevelType w:val="multilevel"/>
    <w:tmpl w:val="C358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8B08D9"/>
    <w:multiLevelType w:val="hybridMultilevel"/>
    <w:tmpl w:val="4D30B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A5FB2"/>
    <w:multiLevelType w:val="hybridMultilevel"/>
    <w:tmpl w:val="D764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B79A7"/>
    <w:multiLevelType w:val="hybridMultilevel"/>
    <w:tmpl w:val="918AC70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>
    <w:nsid w:val="71853CE6"/>
    <w:multiLevelType w:val="multilevel"/>
    <w:tmpl w:val="2E2A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2C3E95"/>
    <w:multiLevelType w:val="hybridMultilevel"/>
    <w:tmpl w:val="307A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C26B8"/>
    <w:multiLevelType w:val="hybridMultilevel"/>
    <w:tmpl w:val="A5CC0A4E"/>
    <w:lvl w:ilvl="0" w:tplc="E7540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D1BA2"/>
    <w:multiLevelType w:val="multilevel"/>
    <w:tmpl w:val="A86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ED5507"/>
    <w:multiLevelType w:val="hybridMultilevel"/>
    <w:tmpl w:val="8A64A74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9">
    <w:nsid w:val="7C5C31AA"/>
    <w:multiLevelType w:val="hybridMultilevel"/>
    <w:tmpl w:val="2AAC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CF58AE"/>
    <w:multiLevelType w:val="hybridMultilevel"/>
    <w:tmpl w:val="6F3A6724"/>
    <w:lvl w:ilvl="0" w:tplc="0764DA1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B5146"/>
    <w:multiLevelType w:val="hybridMultilevel"/>
    <w:tmpl w:val="DF206E4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32"/>
  </w:num>
  <w:num w:numId="4">
    <w:abstractNumId w:val="13"/>
  </w:num>
  <w:num w:numId="5">
    <w:abstractNumId w:val="40"/>
  </w:num>
  <w:num w:numId="6">
    <w:abstractNumId w:val="27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18"/>
  </w:num>
  <w:num w:numId="12">
    <w:abstractNumId w:val="2"/>
  </w:num>
  <w:num w:numId="13">
    <w:abstractNumId w:val="37"/>
  </w:num>
  <w:num w:numId="14">
    <w:abstractNumId w:val="16"/>
  </w:num>
  <w:num w:numId="15">
    <w:abstractNumId w:val="4"/>
  </w:num>
  <w:num w:numId="16">
    <w:abstractNumId w:val="20"/>
  </w:num>
  <w:num w:numId="17">
    <w:abstractNumId w:val="15"/>
  </w:num>
  <w:num w:numId="18">
    <w:abstractNumId w:val="8"/>
  </w:num>
  <w:num w:numId="19">
    <w:abstractNumId w:val="10"/>
  </w:num>
  <w:num w:numId="20">
    <w:abstractNumId w:val="34"/>
  </w:num>
  <w:num w:numId="21">
    <w:abstractNumId w:val="30"/>
  </w:num>
  <w:num w:numId="22">
    <w:abstractNumId w:val="31"/>
  </w:num>
  <w:num w:numId="23">
    <w:abstractNumId w:val="3"/>
  </w:num>
  <w:num w:numId="24">
    <w:abstractNumId w:val="28"/>
  </w:num>
  <w:num w:numId="25">
    <w:abstractNumId w:val="0"/>
  </w:num>
  <w:num w:numId="26">
    <w:abstractNumId w:val="1"/>
  </w:num>
  <w:num w:numId="27">
    <w:abstractNumId w:val="36"/>
  </w:num>
  <w:num w:numId="28">
    <w:abstractNumId w:val="23"/>
  </w:num>
  <w:num w:numId="29">
    <w:abstractNumId w:val="17"/>
  </w:num>
  <w:num w:numId="30">
    <w:abstractNumId w:val="21"/>
  </w:num>
  <w:num w:numId="31">
    <w:abstractNumId w:val="19"/>
  </w:num>
  <w:num w:numId="32">
    <w:abstractNumId w:val="38"/>
  </w:num>
  <w:num w:numId="33">
    <w:abstractNumId w:val="41"/>
  </w:num>
  <w:num w:numId="34">
    <w:abstractNumId w:val="6"/>
  </w:num>
  <w:num w:numId="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</w:num>
  <w:num w:numId="37">
    <w:abstractNumId w:val="39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11"/>
  </w:num>
  <w:num w:numId="44">
    <w:abstractNumId w:val="29"/>
  </w:num>
  <w:num w:numId="45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9C"/>
    <w:rsid w:val="00004103"/>
    <w:rsid w:val="000079E1"/>
    <w:rsid w:val="00007A39"/>
    <w:rsid w:val="00013B00"/>
    <w:rsid w:val="00023275"/>
    <w:rsid w:val="00027BB0"/>
    <w:rsid w:val="000320D7"/>
    <w:rsid w:val="00034A93"/>
    <w:rsid w:val="00035827"/>
    <w:rsid w:val="000379CB"/>
    <w:rsid w:val="00040161"/>
    <w:rsid w:val="000417CA"/>
    <w:rsid w:val="00043CA4"/>
    <w:rsid w:val="00044E2A"/>
    <w:rsid w:val="000456E0"/>
    <w:rsid w:val="00055FDD"/>
    <w:rsid w:val="00066687"/>
    <w:rsid w:val="000718B7"/>
    <w:rsid w:val="000759E4"/>
    <w:rsid w:val="00076457"/>
    <w:rsid w:val="000909D2"/>
    <w:rsid w:val="00091EA6"/>
    <w:rsid w:val="00093183"/>
    <w:rsid w:val="000A0040"/>
    <w:rsid w:val="000A0764"/>
    <w:rsid w:val="000A1684"/>
    <w:rsid w:val="000C13FD"/>
    <w:rsid w:val="000C2D70"/>
    <w:rsid w:val="000C332E"/>
    <w:rsid w:val="000C352E"/>
    <w:rsid w:val="000D50CF"/>
    <w:rsid w:val="000E0D8B"/>
    <w:rsid w:val="000F0FB9"/>
    <w:rsid w:val="000F3A41"/>
    <w:rsid w:val="000F5048"/>
    <w:rsid w:val="000F7389"/>
    <w:rsid w:val="00100935"/>
    <w:rsid w:val="001166E8"/>
    <w:rsid w:val="001168A6"/>
    <w:rsid w:val="00124181"/>
    <w:rsid w:val="00126C66"/>
    <w:rsid w:val="00141859"/>
    <w:rsid w:val="00142D22"/>
    <w:rsid w:val="001433C6"/>
    <w:rsid w:val="00147B49"/>
    <w:rsid w:val="00151811"/>
    <w:rsid w:val="00153A42"/>
    <w:rsid w:val="00154FC0"/>
    <w:rsid w:val="00167F04"/>
    <w:rsid w:val="00176026"/>
    <w:rsid w:val="00177E54"/>
    <w:rsid w:val="00185721"/>
    <w:rsid w:val="0019799B"/>
    <w:rsid w:val="001A08AD"/>
    <w:rsid w:val="001A1390"/>
    <w:rsid w:val="001B34FB"/>
    <w:rsid w:val="001D6570"/>
    <w:rsid w:val="001E15B1"/>
    <w:rsid w:val="001F1845"/>
    <w:rsid w:val="001F5CA2"/>
    <w:rsid w:val="00202EF8"/>
    <w:rsid w:val="00204612"/>
    <w:rsid w:val="0021666E"/>
    <w:rsid w:val="00217BBE"/>
    <w:rsid w:val="0022182C"/>
    <w:rsid w:val="00230796"/>
    <w:rsid w:val="00246E60"/>
    <w:rsid w:val="00252F53"/>
    <w:rsid w:val="00261311"/>
    <w:rsid w:val="002667B0"/>
    <w:rsid w:val="00272D39"/>
    <w:rsid w:val="00273A27"/>
    <w:rsid w:val="00280D23"/>
    <w:rsid w:val="00281034"/>
    <w:rsid w:val="00282EE2"/>
    <w:rsid w:val="00283894"/>
    <w:rsid w:val="00286E1A"/>
    <w:rsid w:val="0029329B"/>
    <w:rsid w:val="00296876"/>
    <w:rsid w:val="002A2FA4"/>
    <w:rsid w:val="002A6F59"/>
    <w:rsid w:val="002B1EFC"/>
    <w:rsid w:val="002B5888"/>
    <w:rsid w:val="002C1FDE"/>
    <w:rsid w:val="002D40EC"/>
    <w:rsid w:val="002E1A8B"/>
    <w:rsid w:val="002E52A8"/>
    <w:rsid w:val="002F44E7"/>
    <w:rsid w:val="003231D4"/>
    <w:rsid w:val="00323653"/>
    <w:rsid w:val="00323E11"/>
    <w:rsid w:val="0034454A"/>
    <w:rsid w:val="00346D97"/>
    <w:rsid w:val="003470FE"/>
    <w:rsid w:val="00350BAC"/>
    <w:rsid w:val="00353589"/>
    <w:rsid w:val="00371A28"/>
    <w:rsid w:val="003764D6"/>
    <w:rsid w:val="00392334"/>
    <w:rsid w:val="003940AF"/>
    <w:rsid w:val="0039438D"/>
    <w:rsid w:val="003A3412"/>
    <w:rsid w:val="003B153A"/>
    <w:rsid w:val="003B1E43"/>
    <w:rsid w:val="003B626E"/>
    <w:rsid w:val="003C1CFF"/>
    <w:rsid w:val="003C2944"/>
    <w:rsid w:val="003C3F02"/>
    <w:rsid w:val="003C739F"/>
    <w:rsid w:val="003D018C"/>
    <w:rsid w:val="003D4DBF"/>
    <w:rsid w:val="003E0C42"/>
    <w:rsid w:val="003E1225"/>
    <w:rsid w:val="003E1274"/>
    <w:rsid w:val="003E47E8"/>
    <w:rsid w:val="003E72FC"/>
    <w:rsid w:val="003E7970"/>
    <w:rsid w:val="003F30B1"/>
    <w:rsid w:val="003F3D4D"/>
    <w:rsid w:val="00401F4D"/>
    <w:rsid w:val="00405D50"/>
    <w:rsid w:val="004114F3"/>
    <w:rsid w:val="00422E60"/>
    <w:rsid w:val="00425385"/>
    <w:rsid w:val="00427B5D"/>
    <w:rsid w:val="00427BB2"/>
    <w:rsid w:val="0043373E"/>
    <w:rsid w:val="004366AD"/>
    <w:rsid w:val="004424F5"/>
    <w:rsid w:val="00446AB0"/>
    <w:rsid w:val="004517E6"/>
    <w:rsid w:val="00451C65"/>
    <w:rsid w:val="00454FFA"/>
    <w:rsid w:val="004678D7"/>
    <w:rsid w:val="00470FAD"/>
    <w:rsid w:val="004725C6"/>
    <w:rsid w:val="00491820"/>
    <w:rsid w:val="004918F3"/>
    <w:rsid w:val="0049559F"/>
    <w:rsid w:val="004A6DB9"/>
    <w:rsid w:val="004B0714"/>
    <w:rsid w:val="004B1C95"/>
    <w:rsid w:val="004B2106"/>
    <w:rsid w:val="004B39A8"/>
    <w:rsid w:val="004B3AD1"/>
    <w:rsid w:val="004B462D"/>
    <w:rsid w:val="004C4026"/>
    <w:rsid w:val="004C7EF0"/>
    <w:rsid w:val="004D7CD1"/>
    <w:rsid w:val="004E5B8A"/>
    <w:rsid w:val="004E6222"/>
    <w:rsid w:val="004E7788"/>
    <w:rsid w:val="00512F81"/>
    <w:rsid w:val="00523175"/>
    <w:rsid w:val="00524856"/>
    <w:rsid w:val="00527D3B"/>
    <w:rsid w:val="005336C5"/>
    <w:rsid w:val="00537AF3"/>
    <w:rsid w:val="0055045F"/>
    <w:rsid w:val="0055292F"/>
    <w:rsid w:val="00555044"/>
    <w:rsid w:val="00556904"/>
    <w:rsid w:val="00562C6D"/>
    <w:rsid w:val="00574872"/>
    <w:rsid w:val="0057492A"/>
    <w:rsid w:val="005767DD"/>
    <w:rsid w:val="0057729F"/>
    <w:rsid w:val="00580B03"/>
    <w:rsid w:val="00581F5F"/>
    <w:rsid w:val="005915BD"/>
    <w:rsid w:val="00591737"/>
    <w:rsid w:val="005944F0"/>
    <w:rsid w:val="0059605A"/>
    <w:rsid w:val="005A2E1C"/>
    <w:rsid w:val="005A4F7A"/>
    <w:rsid w:val="005A7B9D"/>
    <w:rsid w:val="005B65A0"/>
    <w:rsid w:val="005B6C2A"/>
    <w:rsid w:val="005C1F67"/>
    <w:rsid w:val="005C4830"/>
    <w:rsid w:val="005C5B3F"/>
    <w:rsid w:val="005C7859"/>
    <w:rsid w:val="005D19C2"/>
    <w:rsid w:val="005D5283"/>
    <w:rsid w:val="005D5F47"/>
    <w:rsid w:val="005D6F55"/>
    <w:rsid w:val="005E1F07"/>
    <w:rsid w:val="00601B85"/>
    <w:rsid w:val="00602359"/>
    <w:rsid w:val="0060294F"/>
    <w:rsid w:val="00604536"/>
    <w:rsid w:val="00604DC8"/>
    <w:rsid w:val="00604E23"/>
    <w:rsid w:val="006076A2"/>
    <w:rsid w:val="00614696"/>
    <w:rsid w:val="0063154B"/>
    <w:rsid w:val="006425BD"/>
    <w:rsid w:val="0064569B"/>
    <w:rsid w:val="00646248"/>
    <w:rsid w:val="0065185D"/>
    <w:rsid w:val="006522BD"/>
    <w:rsid w:val="00656875"/>
    <w:rsid w:val="0065706F"/>
    <w:rsid w:val="00657637"/>
    <w:rsid w:val="006579A2"/>
    <w:rsid w:val="0067141E"/>
    <w:rsid w:val="00674565"/>
    <w:rsid w:val="00677571"/>
    <w:rsid w:val="006810B9"/>
    <w:rsid w:val="00693E2D"/>
    <w:rsid w:val="006971B5"/>
    <w:rsid w:val="006A1556"/>
    <w:rsid w:val="006A1FBC"/>
    <w:rsid w:val="006D16F2"/>
    <w:rsid w:val="007000F0"/>
    <w:rsid w:val="00714185"/>
    <w:rsid w:val="00715588"/>
    <w:rsid w:val="00720445"/>
    <w:rsid w:val="00732443"/>
    <w:rsid w:val="0073566B"/>
    <w:rsid w:val="00744D49"/>
    <w:rsid w:val="0074528C"/>
    <w:rsid w:val="00747C02"/>
    <w:rsid w:val="007609A9"/>
    <w:rsid w:val="00764CB5"/>
    <w:rsid w:val="00773A94"/>
    <w:rsid w:val="00781E19"/>
    <w:rsid w:val="00782520"/>
    <w:rsid w:val="0078292A"/>
    <w:rsid w:val="0078562A"/>
    <w:rsid w:val="007927BD"/>
    <w:rsid w:val="007967B6"/>
    <w:rsid w:val="007A61BD"/>
    <w:rsid w:val="007C0620"/>
    <w:rsid w:val="007D254C"/>
    <w:rsid w:val="007F21F5"/>
    <w:rsid w:val="007F7A78"/>
    <w:rsid w:val="008133E4"/>
    <w:rsid w:val="00815785"/>
    <w:rsid w:val="008254E5"/>
    <w:rsid w:val="00826D68"/>
    <w:rsid w:val="00827AFF"/>
    <w:rsid w:val="00830FEE"/>
    <w:rsid w:val="00842143"/>
    <w:rsid w:val="0084412F"/>
    <w:rsid w:val="00852657"/>
    <w:rsid w:val="00852FB6"/>
    <w:rsid w:val="008629D5"/>
    <w:rsid w:val="008670DC"/>
    <w:rsid w:val="00873043"/>
    <w:rsid w:val="00874D62"/>
    <w:rsid w:val="008A024C"/>
    <w:rsid w:val="008A28E0"/>
    <w:rsid w:val="008A7843"/>
    <w:rsid w:val="008B1123"/>
    <w:rsid w:val="008B6AA9"/>
    <w:rsid w:val="008C33A4"/>
    <w:rsid w:val="008D16B9"/>
    <w:rsid w:val="008D5DFC"/>
    <w:rsid w:val="008E0080"/>
    <w:rsid w:val="008F147B"/>
    <w:rsid w:val="008F1E37"/>
    <w:rsid w:val="008F3F9B"/>
    <w:rsid w:val="008F442F"/>
    <w:rsid w:val="008F7E2C"/>
    <w:rsid w:val="009132F2"/>
    <w:rsid w:val="00915496"/>
    <w:rsid w:val="00942C13"/>
    <w:rsid w:val="00952B66"/>
    <w:rsid w:val="00953521"/>
    <w:rsid w:val="00956119"/>
    <w:rsid w:val="0096316E"/>
    <w:rsid w:val="009633A9"/>
    <w:rsid w:val="00963C27"/>
    <w:rsid w:val="00963DD0"/>
    <w:rsid w:val="00966DF8"/>
    <w:rsid w:val="009673B1"/>
    <w:rsid w:val="009803D9"/>
    <w:rsid w:val="00991392"/>
    <w:rsid w:val="009945BA"/>
    <w:rsid w:val="00995FFF"/>
    <w:rsid w:val="009A356E"/>
    <w:rsid w:val="009B666E"/>
    <w:rsid w:val="009C5E7E"/>
    <w:rsid w:val="009C6798"/>
    <w:rsid w:val="009D0759"/>
    <w:rsid w:val="009D28ED"/>
    <w:rsid w:val="009D7095"/>
    <w:rsid w:val="009D7E95"/>
    <w:rsid w:val="009F179C"/>
    <w:rsid w:val="009F47F8"/>
    <w:rsid w:val="009F4C8F"/>
    <w:rsid w:val="00A039BE"/>
    <w:rsid w:val="00A05D6E"/>
    <w:rsid w:val="00A07C5D"/>
    <w:rsid w:val="00A41D27"/>
    <w:rsid w:val="00A44817"/>
    <w:rsid w:val="00A45585"/>
    <w:rsid w:val="00A5428C"/>
    <w:rsid w:val="00A55A1B"/>
    <w:rsid w:val="00A60E30"/>
    <w:rsid w:val="00A61E9D"/>
    <w:rsid w:val="00A62C4D"/>
    <w:rsid w:val="00A72DC1"/>
    <w:rsid w:val="00A73212"/>
    <w:rsid w:val="00A74FF0"/>
    <w:rsid w:val="00A80E30"/>
    <w:rsid w:val="00A8235C"/>
    <w:rsid w:val="00A866C0"/>
    <w:rsid w:val="00A870E7"/>
    <w:rsid w:val="00A920FD"/>
    <w:rsid w:val="00A95149"/>
    <w:rsid w:val="00AA2237"/>
    <w:rsid w:val="00AA5508"/>
    <w:rsid w:val="00AB182E"/>
    <w:rsid w:val="00AD2777"/>
    <w:rsid w:val="00AD3A4F"/>
    <w:rsid w:val="00AD7099"/>
    <w:rsid w:val="00AD7777"/>
    <w:rsid w:val="00AE1A92"/>
    <w:rsid w:val="00AE32A6"/>
    <w:rsid w:val="00AE4C07"/>
    <w:rsid w:val="00AE6D1E"/>
    <w:rsid w:val="00B022C2"/>
    <w:rsid w:val="00B03751"/>
    <w:rsid w:val="00B0458A"/>
    <w:rsid w:val="00B051F2"/>
    <w:rsid w:val="00B07906"/>
    <w:rsid w:val="00B21774"/>
    <w:rsid w:val="00B245EC"/>
    <w:rsid w:val="00B31AAA"/>
    <w:rsid w:val="00B34B84"/>
    <w:rsid w:val="00B43377"/>
    <w:rsid w:val="00B47411"/>
    <w:rsid w:val="00B524F1"/>
    <w:rsid w:val="00B56C7F"/>
    <w:rsid w:val="00B6106A"/>
    <w:rsid w:val="00B62548"/>
    <w:rsid w:val="00B63635"/>
    <w:rsid w:val="00B63CA8"/>
    <w:rsid w:val="00B644DC"/>
    <w:rsid w:val="00B66B44"/>
    <w:rsid w:val="00B736C6"/>
    <w:rsid w:val="00B86D03"/>
    <w:rsid w:val="00B911ED"/>
    <w:rsid w:val="00BA7D51"/>
    <w:rsid w:val="00BC0CF9"/>
    <w:rsid w:val="00BC2739"/>
    <w:rsid w:val="00BC33CF"/>
    <w:rsid w:val="00BC7C38"/>
    <w:rsid w:val="00BE77CD"/>
    <w:rsid w:val="00BF3352"/>
    <w:rsid w:val="00C00D2D"/>
    <w:rsid w:val="00C063D3"/>
    <w:rsid w:val="00C14951"/>
    <w:rsid w:val="00C169BB"/>
    <w:rsid w:val="00C25E5E"/>
    <w:rsid w:val="00C26637"/>
    <w:rsid w:val="00C3431B"/>
    <w:rsid w:val="00C359CE"/>
    <w:rsid w:val="00C36D11"/>
    <w:rsid w:val="00C46857"/>
    <w:rsid w:val="00C51749"/>
    <w:rsid w:val="00C54261"/>
    <w:rsid w:val="00C548DB"/>
    <w:rsid w:val="00C616FF"/>
    <w:rsid w:val="00C62E13"/>
    <w:rsid w:val="00C71C26"/>
    <w:rsid w:val="00C71FC6"/>
    <w:rsid w:val="00C777A5"/>
    <w:rsid w:val="00C81E6E"/>
    <w:rsid w:val="00C8621F"/>
    <w:rsid w:val="00CB0707"/>
    <w:rsid w:val="00CB4587"/>
    <w:rsid w:val="00CB525F"/>
    <w:rsid w:val="00CB7739"/>
    <w:rsid w:val="00CB7B36"/>
    <w:rsid w:val="00CC2ECF"/>
    <w:rsid w:val="00CE162F"/>
    <w:rsid w:val="00CE291A"/>
    <w:rsid w:val="00CE3D55"/>
    <w:rsid w:val="00CF4833"/>
    <w:rsid w:val="00CF5C25"/>
    <w:rsid w:val="00CF778A"/>
    <w:rsid w:val="00D30AD0"/>
    <w:rsid w:val="00D30D4E"/>
    <w:rsid w:val="00D35370"/>
    <w:rsid w:val="00D43D4E"/>
    <w:rsid w:val="00D459C7"/>
    <w:rsid w:val="00D54884"/>
    <w:rsid w:val="00D56895"/>
    <w:rsid w:val="00D62DE4"/>
    <w:rsid w:val="00D6793D"/>
    <w:rsid w:val="00D70853"/>
    <w:rsid w:val="00D739BF"/>
    <w:rsid w:val="00D761A2"/>
    <w:rsid w:val="00D817ED"/>
    <w:rsid w:val="00D82C1E"/>
    <w:rsid w:val="00D8734E"/>
    <w:rsid w:val="00DA0426"/>
    <w:rsid w:val="00DA3C35"/>
    <w:rsid w:val="00DA4318"/>
    <w:rsid w:val="00DA7665"/>
    <w:rsid w:val="00DB5F56"/>
    <w:rsid w:val="00DB64B2"/>
    <w:rsid w:val="00DE5339"/>
    <w:rsid w:val="00E01F72"/>
    <w:rsid w:val="00E03A57"/>
    <w:rsid w:val="00E13C50"/>
    <w:rsid w:val="00E153D8"/>
    <w:rsid w:val="00E24982"/>
    <w:rsid w:val="00E32E0E"/>
    <w:rsid w:val="00E33069"/>
    <w:rsid w:val="00E400A2"/>
    <w:rsid w:val="00E42428"/>
    <w:rsid w:val="00E46D11"/>
    <w:rsid w:val="00E47380"/>
    <w:rsid w:val="00E74B9B"/>
    <w:rsid w:val="00E77283"/>
    <w:rsid w:val="00E83EEF"/>
    <w:rsid w:val="00E9110F"/>
    <w:rsid w:val="00E95508"/>
    <w:rsid w:val="00E96EE7"/>
    <w:rsid w:val="00EA2073"/>
    <w:rsid w:val="00EB1CE3"/>
    <w:rsid w:val="00EB6A3F"/>
    <w:rsid w:val="00EC3475"/>
    <w:rsid w:val="00EE1C65"/>
    <w:rsid w:val="00EF16E7"/>
    <w:rsid w:val="00F05025"/>
    <w:rsid w:val="00F22379"/>
    <w:rsid w:val="00F36DC3"/>
    <w:rsid w:val="00F55E98"/>
    <w:rsid w:val="00F60759"/>
    <w:rsid w:val="00F60D21"/>
    <w:rsid w:val="00F629B6"/>
    <w:rsid w:val="00F64EAD"/>
    <w:rsid w:val="00F80BC3"/>
    <w:rsid w:val="00F845E3"/>
    <w:rsid w:val="00F866E9"/>
    <w:rsid w:val="00F918B7"/>
    <w:rsid w:val="00F926C8"/>
    <w:rsid w:val="00F92CB5"/>
    <w:rsid w:val="00F93D3C"/>
    <w:rsid w:val="00FA469B"/>
    <w:rsid w:val="00FB1714"/>
    <w:rsid w:val="00FB1DDF"/>
    <w:rsid w:val="00FB2EBE"/>
    <w:rsid w:val="00FB77B6"/>
    <w:rsid w:val="00FD05F2"/>
    <w:rsid w:val="00FD0E44"/>
    <w:rsid w:val="00FE00FE"/>
    <w:rsid w:val="00FE2428"/>
    <w:rsid w:val="00FF0384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F179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F17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F17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1"/>
    <w:unhideWhenUsed/>
    <w:rsid w:val="009F179C"/>
    <w:pPr>
      <w:widowControl w:val="0"/>
      <w:shd w:val="clear" w:color="auto" w:fill="FFFFFF"/>
      <w:spacing w:before="360" w:line="240" w:lineRule="atLeast"/>
      <w:ind w:hanging="760"/>
    </w:pPr>
    <w:rPr>
      <w:sz w:val="22"/>
      <w:szCs w:val="22"/>
    </w:rPr>
  </w:style>
  <w:style w:type="character" w:customStyle="1" w:styleId="11">
    <w:name w:val="Основной текст Знак1"/>
    <w:basedOn w:val="a0"/>
    <w:link w:val="a5"/>
    <w:locked/>
    <w:rsid w:val="009F179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a6">
    <w:name w:val="Основной текст Знак"/>
    <w:basedOn w:val="a0"/>
    <w:rsid w:val="009F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9F17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1"/>
    <w:qFormat/>
    <w:rsid w:val="009F17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"/>
    <w:locked/>
    <w:rsid w:val="009F179C"/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F179C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qFormat/>
    <w:rsid w:val="009F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"/>
    <w:basedOn w:val="a"/>
    <w:uiPriority w:val="99"/>
    <w:unhideWhenUsed/>
    <w:qFormat/>
    <w:rsid w:val="00827AF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44D49"/>
    <w:pPr>
      <w:ind w:left="720"/>
      <w:contextualSpacing/>
    </w:pPr>
  </w:style>
  <w:style w:type="paragraph" w:customStyle="1" w:styleId="ac">
    <w:name w:val="Стиль"/>
    <w:rsid w:val="0007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063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E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44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C0CF9"/>
    <w:pPr>
      <w:spacing w:before="100" w:beforeAutospacing="1" w:after="100" w:afterAutospacing="1"/>
    </w:pPr>
  </w:style>
  <w:style w:type="character" w:customStyle="1" w:styleId="c6">
    <w:name w:val="c6"/>
    <w:basedOn w:val="a0"/>
    <w:rsid w:val="00BC0CF9"/>
  </w:style>
  <w:style w:type="character" w:customStyle="1" w:styleId="c45">
    <w:name w:val="c45"/>
    <w:basedOn w:val="a0"/>
    <w:rsid w:val="00BC0CF9"/>
  </w:style>
  <w:style w:type="character" w:styleId="ad">
    <w:name w:val="Hyperlink"/>
    <w:basedOn w:val="a0"/>
    <w:uiPriority w:val="99"/>
    <w:rsid w:val="00E77283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77283"/>
  </w:style>
  <w:style w:type="paragraph" w:customStyle="1" w:styleId="24">
    <w:name w:val="Без интервала2"/>
    <w:uiPriority w:val="99"/>
    <w:rsid w:val="00E7728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5">
    <w:name w:val="Основной текст (2)"/>
    <w:basedOn w:val="a0"/>
    <w:rsid w:val="00E77283"/>
    <w:rPr>
      <w:b/>
      <w:bCs/>
      <w:sz w:val="25"/>
      <w:szCs w:val="25"/>
      <w:lang w:bidi="ar-SA"/>
    </w:rPr>
  </w:style>
  <w:style w:type="character" w:customStyle="1" w:styleId="ae">
    <w:name w:val="Основной текст + Полужирный"/>
    <w:basedOn w:val="a6"/>
    <w:rsid w:val="00E7728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  <w:lang w:eastAsia="ru-RU"/>
    </w:rPr>
  </w:style>
  <w:style w:type="character" w:customStyle="1" w:styleId="11pt">
    <w:name w:val="Основной текст + 11 pt"/>
    <w:basedOn w:val="a6"/>
    <w:rsid w:val="00E77283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  <w:lang w:eastAsia="ru-RU"/>
    </w:rPr>
  </w:style>
  <w:style w:type="character" w:customStyle="1" w:styleId="c11">
    <w:name w:val="c11"/>
    <w:basedOn w:val="a0"/>
    <w:rsid w:val="00E77283"/>
  </w:style>
  <w:style w:type="paragraph" w:customStyle="1" w:styleId="c30c13">
    <w:name w:val="c30 c13"/>
    <w:basedOn w:val="a"/>
    <w:rsid w:val="00E77283"/>
    <w:pPr>
      <w:spacing w:before="100" w:beforeAutospacing="1" w:after="100" w:afterAutospacing="1"/>
    </w:pPr>
  </w:style>
  <w:style w:type="paragraph" w:customStyle="1" w:styleId="c0c17">
    <w:name w:val="c0 c17"/>
    <w:basedOn w:val="a"/>
    <w:rsid w:val="00E77283"/>
    <w:pPr>
      <w:spacing w:before="100" w:beforeAutospacing="1" w:after="100" w:afterAutospacing="1"/>
    </w:pPr>
  </w:style>
  <w:style w:type="paragraph" w:customStyle="1" w:styleId="c13c34">
    <w:name w:val="c13 c34"/>
    <w:basedOn w:val="a"/>
    <w:rsid w:val="00E77283"/>
    <w:pPr>
      <w:spacing w:before="100" w:beforeAutospacing="1" w:after="100" w:afterAutospacing="1"/>
    </w:pPr>
  </w:style>
  <w:style w:type="paragraph" w:customStyle="1" w:styleId="p34">
    <w:name w:val="p34"/>
    <w:basedOn w:val="a"/>
    <w:rsid w:val="00E772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7283"/>
  </w:style>
  <w:style w:type="paragraph" w:customStyle="1" w:styleId="Default">
    <w:name w:val="Default"/>
    <w:rsid w:val="00E77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E77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E77283"/>
  </w:style>
  <w:style w:type="character" w:customStyle="1" w:styleId="c12">
    <w:name w:val="c12"/>
    <w:rsid w:val="00E77283"/>
  </w:style>
  <w:style w:type="character" w:customStyle="1" w:styleId="af">
    <w:name w:val="Основной текст_"/>
    <w:basedOn w:val="a0"/>
    <w:link w:val="30"/>
    <w:locked/>
    <w:rsid w:val="00E77283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f"/>
    <w:rsid w:val="00E77283"/>
    <w:pPr>
      <w:widowControl w:val="0"/>
      <w:shd w:val="clear" w:color="auto" w:fill="FFFFFF"/>
      <w:spacing w:after="300" w:line="274" w:lineRule="exact"/>
      <w:ind w:hanging="30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f0">
    <w:name w:val="Текст выноски Знак"/>
    <w:basedOn w:val="a0"/>
    <w:link w:val="af1"/>
    <w:uiPriority w:val="99"/>
    <w:semiHidden/>
    <w:rsid w:val="00E7728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E77283"/>
    <w:rPr>
      <w:rFonts w:ascii="Tahoma" w:hAnsi="Tahoma" w:cs="Tahoma"/>
      <w:sz w:val="16"/>
      <w:szCs w:val="16"/>
    </w:rPr>
  </w:style>
  <w:style w:type="paragraph" w:customStyle="1" w:styleId="26">
    <w:name w:val="Абзац списка2"/>
    <w:basedOn w:val="a"/>
    <w:rsid w:val="00E77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2c31">
    <w:name w:val="c2 c31"/>
    <w:basedOn w:val="a"/>
    <w:rsid w:val="00E77283"/>
    <w:pPr>
      <w:spacing w:before="100" w:beforeAutospacing="1" w:after="100" w:afterAutospacing="1"/>
    </w:pPr>
  </w:style>
  <w:style w:type="paragraph" w:customStyle="1" w:styleId="c43c31">
    <w:name w:val="c43 c31"/>
    <w:basedOn w:val="a"/>
    <w:rsid w:val="00E7728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77283"/>
    <w:pPr>
      <w:spacing w:before="100" w:beforeAutospacing="1" w:after="100" w:afterAutospacing="1"/>
    </w:pPr>
  </w:style>
  <w:style w:type="character" w:customStyle="1" w:styleId="c9">
    <w:name w:val="c9"/>
    <w:basedOn w:val="a0"/>
    <w:rsid w:val="00E77283"/>
  </w:style>
  <w:style w:type="character" w:customStyle="1" w:styleId="c33">
    <w:name w:val="c33"/>
    <w:basedOn w:val="a0"/>
    <w:rsid w:val="00E77283"/>
  </w:style>
  <w:style w:type="character" w:customStyle="1" w:styleId="14">
    <w:name w:val="Заголовок №1_"/>
    <w:basedOn w:val="a0"/>
    <w:link w:val="15"/>
    <w:rsid w:val="00E77283"/>
    <w:rPr>
      <w:rFonts w:ascii="Times New Roman" w:eastAsia="Times New Roman" w:hAnsi="Times New Roman" w:cs="Times New Roman"/>
      <w:spacing w:val="3"/>
      <w:sz w:val="29"/>
      <w:szCs w:val="29"/>
      <w:shd w:val="clear" w:color="auto" w:fill="FFFFFF"/>
    </w:rPr>
  </w:style>
  <w:style w:type="paragraph" w:customStyle="1" w:styleId="15">
    <w:name w:val="Заголовок №1"/>
    <w:basedOn w:val="a"/>
    <w:link w:val="14"/>
    <w:rsid w:val="00E77283"/>
    <w:pPr>
      <w:shd w:val="clear" w:color="auto" w:fill="FFFFFF"/>
      <w:spacing w:line="360" w:lineRule="exact"/>
      <w:jc w:val="center"/>
      <w:outlineLvl w:val="0"/>
    </w:pPr>
    <w:rPr>
      <w:spacing w:val="3"/>
      <w:sz w:val="29"/>
      <w:szCs w:val="29"/>
      <w:lang w:eastAsia="en-US"/>
    </w:rPr>
  </w:style>
  <w:style w:type="character" w:customStyle="1" w:styleId="31">
    <w:name w:val="Основной текст (3)_"/>
    <w:basedOn w:val="a0"/>
    <w:link w:val="32"/>
    <w:rsid w:val="00E77283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77283"/>
    <w:pPr>
      <w:shd w:val="clear" w:color="auto" w:fill="FFFFFF"/>
      <w:spacing w:line="0" w:lineRule="atLeast"/>
    </w:pPr>
    <w:rPr>
      <w:spacing w:val="4"/>
      <w:sz w:val="25"/>
      <w:szCs w:val="25"/>
      <w:lang w:eastAsia="en-US"/>
    </w:rPr>
  </w:style>
  <w:style w:type="character" w:customStyle="1" w:styleId="27">
    <w:name w:val="Основной текст (2)_"/>
    <w:basedOn w:val="a0"/>
    <w:rsid w:val="00E77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7"/>
    <w:rsid w:val="00E77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styleId="af2">
    <w:name w:val="Strong"/>
    <w:basedOn w:val="a0"/>
    <w:uiPriority w:val="22"/>
    <w:qFormat/>
    <w:rsid w:val="00C777A5"/>
    <w:rPr>
      <w:b/>
      <w:bCs/>
    </w:rPr>
  </w:style>
  <w:style w:type="character" w:customStyle="1" w:styleId="fontstyle01">
    <w:name w:val="fontstyle01"/>
    <w:basedOn w:val="a0"/>
    <w:rsid w:val="003B1E4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22">
    <w:name w:val="c22"/>
    <w:basedOn w:val="a"/>
    <w:rsid w:val="002A2FA4"/>
    <w:pPr>
      <w:spacing w:before="100" w:beforeAutospacing="1" w:after="100" w:afterAutospacing="1"/>
    </w:pPr>
  </w:style>
  <w:style w:type="character" w:customStyle="1" w:styleId="c7">
    <w:name w:val="c7"/>
    <w:basedOn w:val="a0"/>
    <w:rsid w:val="002A2FA4"/>
  </w:style>
  <w:style w:type="paragraph" w:customStyle="1" w:styleId="c47">
    <w:name w:val="c47"/>
    <w:basedOn w:val="a"/>
    <w:rsid w:val="00D30D4E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30D4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3E72FC"/>
    <w:pPr>
      <w:widowControl w:val="0"/>
      <w:autoSpaceDE w:val="0"/>
      <w:autoSpaceDN w:val="0"/>
      <w:spacing w:before="27"/>
    </w:pPr>
    <w:rPr>
      <w:sz w:val="22"/>
      <w:szCs w:val="22"/>
      <w:lang w:eastAsia="en-US"/>
    </w:rPr>
  </w:style>
  <w:style w:type="table" w:customStyle="1" w:styleId="16">
    <w:name w:val="Сетка таблицы1"/>
    <w:basedOn w:val="a1"/>
    <w:next w:val="a9"/>
    <w:uiPriority w:val="39"/>
    <w:rsid w:val="00A61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F9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0456E0"/>
    <w:pPr>
      <w:spacing w:before="100" w:beforeAutospacing="1" w:after="100" w:afterAutospacing="1"/>
    </w:pPr>
  </w:style>
  <w:style w:type="character" w:customStyle="1" w:styleId="c18">
    <w:name w:val="c18"/>
    <w:basedOn w:val="a0"/>
    <w:rsid w:val="000456E0"/>
  </w:style>
  <w:style w:type="character" w:customStyle="1" w:styleId="af3">
    <w:name w:val="_"/>
    <w:basedOn w:val="a0"/>
    <w:rsid w:val="000456E0"/>
  </w:style>
  <w:style w:type="character" w:customStyle="1" w:styleId="ff4">
    <w:name w:val="ff4"/>
    <w:basedOn w:val="a0"/>
    <w:rsid w:val="000456E0"/>
  </w:style>
  <w:style w:type="character" w:customStyle="1" w:styleId="ff3">
    <w:name w:val="ff3"/>
    <w:basedOn w:val="a0"/>
    <w:rsid w:val="000456E0"/>
  </w:style>
  <w:style w:type="character" w:customStyle="1" w:styleId="ff2">
    <w:name w:val="ff2"/>
    <w:basedOn w:val="a0"/>
    <w:rsid w:val="000456E0"/>
  </w:style>
  <w:style w:type="character" w:customStyle="1" w:styleId="ff5">
    <w:name w:val="ff5"/>
    <w:basedOn w:val="a0"/>
    <w:rsid w:val="000456E0"/>
  </w:style>
  <w:style w:type="character" w:customStyle="1" w:styleId="c8">
    <w:name w:val="c8"/>
    <w:basedOn w:val="a0"/>
    <w:rsid w:val="000456E0"/>
  </w:style>
  <w:style w:type="character" w:customStyle="1" w:styleId="c3">
    <w:name w:val="c3"/>
    <w:basedOn w:val="a0"/>
    <w:rsid w:val="000456E0"/>
  </w:style>
  <w:style w:type="table" w:customStyle="1" w:styleId="5">
    <w:name w:val="Сетка таблицы5"/>
    <w:basedOn w:val="a1"/>
    <w:next w:val="a9"/>
    <w:uiPriority w:val="59"/>
    <w:rsid w:val="00681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604E2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04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"/>
    <w:basedOn w:val="a0"/>
    <w:link w:val="a7"/>
    <w:uiPriority w:val="1"/>
    <w:rsid w:val="00A95149"/>
    <w:rPr>
      <w:rFonts w:ascii="Calibri" w:eastAsia="Calibri" w:hAnsi="Calibri" w:cs="Times New Roman"/>
    </w:rPr>
  </w:style>
  <w:style w:type="paragraph" w:customStyle="1" w:styleId="Standard">
    <w:name w:val="Standard"/>
    <w:rsid w:val="00A95149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table" w:customStyle="1" w:styleId="6">
    <w:name w:val="Сетка таблицы6"/>
    <w:basedOn w:val="a1"/>
    <w:next w:val="a9"/>
    <w:uiPriority w:val="59"/>
    <w:rsid w:val="001E15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F179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F17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F17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1"/>
    <w:unhideWhenUsed/>
    <w:rsid w:val="009F179C"/>
    <w:pPr>
      <w:widowControl w:val="0"/>
      <w:shd w:val="clear" w:color="auto" w:fill="FFFFFF"/>
      <w:spacing w:before="360" w:line="240" w:lineRule="atLeast"/>
      <w:ind w:hanging="760"/>
    </w:pPr>
    <w:rPr>
      <w:sz w:val="22"/>
      <w:szCs w:val="22"/>
    </w:rPr>
  </w:style>
  <w:style w:type="character" w:customStyle="1" w:styleId="11">
    <w:name w:val="Основной текст Знак1"/>
    <w:basedOn w:val="a0"/>
    <w:link w:val="a5"/>
    <w:locked/>
    <w:rsid w:val="009F179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a6">
    <w:name w:val="Основной текст Знак"/>
    <w:basedOn w:val="a0"/>
    <w:rsid w:val="009F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9F17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1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1"/>
    <w:qFormat/>
    <w:rsid w:val="009F17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"/>
    <w:locked/>
    <w:rsid w:val="009F179C"/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9F179C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qFormat/>
    <w:rsid w:val="009F1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"/>
    <w:basedOn w:val="a"/>
    <w:uiPriority w:val="99"/>
    <w:unhideWhenUsed/>
    <w:qFormat/>
    <w:rsid w:val="00827AF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44D49"/>
    <w:pPr>
      <w:ind w:left="720"/>
      <w:contextualSpacing/>
    </w:pPr>
  </w:style>
  <w:style w:type="paragraph" w:customStyle="1" w:styleId="ac">
    <w:name w:val="Стиль"/>
    <w:rsid w:val="0007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063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AE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44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C0CF9"/>
    <w:pPr>
      <w:spacing w:before="100" w:beforeAutospacing="1" w:after="100" w:afterAutospacing="1"/>
    </w:pPr>
  </w:style>
  <w:style w:type="character" w:customStyle="1" w:styleId="c6">
    <w:name w:val="c6"/>
    <w:basedOn w:val="a0"/>
    <w:rsid w:val="00BC0CF9"/>
  </w:style>
  <w:style w:type="character" w:customStyle="1" w:styleId="c45">
    <w:name w:val="c45"/>
    <w:basedOn w:val="a0"/>
    <w:rsid w:val="00BC0CF9"/>
  </w:style>
  <w:style w:type="character" w:styleId="ad">
    <w:name w:val="Hyperlink"/>
    <w:basedOn w:val="a0"/>
    <w:uiPriority w:val="99"/>
    <w:rsid w:val="00E77283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E77283"/>
  </w:style>
  <w:style w:type="paragraph" w:customStyle="1" w:styleId="24">
    <w:name w:val="Без интервала2"/>
    <w:uiPriority w:val="99"/>
    <w:rsid w:val="00E7728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5">
    <w:name w:val="Основной текст (2)"/>
    <w:basedOn w:val="a0"/>
    <w:rsid w:val="00E77283"/>
    <w:rPr>
      <w:b/>
      <w:bCs/>
      <w:sz w:val="25"/>
      <w:szCs w:val="25"/>
      <w:lang w:bidi="ar-SA"/>
    </w:rPr>
  </w:style>
  <w:style w:type="character" w:customStyle="1" w:styleId="ae">
    <w:name w:val="Основной текст + Полужирный"/>
    <w:basedOn w:val="a6"/>
    <w:rsid w:val="00E7728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  <w:lang w:eastAsia="ru-RU"/>
    </w:rPr>
  </w:style>
  <w:style w:type="character" w:customStyle="1" w:styleId="11pt">
    <w:name w:val="Основной текст + 11 pt"/>
    <w:basedOn w:val="a6"/>
    <w:rsid w:val="00E77283"/>
    <w:rPr>
      <w:rFonts w:ascii="Times New Roman" w:eastAsia="Times New Roman" w:hAnsi="Times New Roman" w:cs="Times New Roman" w:hint="default"/>
      <w:strike w:val="0"/>
      <w:dstrike w:val="0"/>
      <w:sz w:val="22"/>
      <w:szCs w:val="22"/>
      <w:u w:val="none"/>
      <w:effect w:val="none"/>
      <w:shd w:val="clear" w:color="auto" w:fill="FFFFFF"/>
      <w:lang w:eastAsia="ru-RU"/>
    </w:rPr>
  </w:style>
  <w:style w:type="character" w:customStyle="1" w:styleId="c11">
    <w:name w:val="c11"/>
    <w:basedOn w:val="a0"/>
    <w:rsid w:val="00E77283"/>
  </w:style>
  <w:style w:type="paragraph" w:customStyle="1" w:styleId="c30c13">
    <w:name w:val="c30 c13"/>
    <w:basedOn w:val="a"/>
    <w:rsid w:val="00E77283"/>
    <w:pPr>
      <w:spacing w:before="100" w:beforeAutospacing="1" w:after="100" w:afterAutospacing="1"/>
    </w:pPr>
  </w:style>
  <w:style w:type="paragraph" w:customStyle="1" w:styleId="c0c17">
    <w:name w:val="c0 c17"/>
    <w:basedOn w:val="a"/>
    <w:rsid w:val="00E77283"/>
    <w:pPr>
      <w:spacing w:before="100" w:beforeAutospacing="1" w:after="100" w:afterAutospacing="1"/>
    </w:pPr>
  </w:style>
  <w:style w:type="paragraph" w:customStyle="1" w:styleId="c13c34">
    <w:name w:val="c13 c34"/>
    <w:basedOn w:val="a"/>
    <w:rsid w:val="00E77283"/>
    <w:pPr>
      <w:spacing w:before="100" w:beforeAutospacing="1" w:after="100" w:afterAutospacing="1"/>
    </w:pPr>
  </w:style>
  <w:style w:type="paragraph" w:customStyle="1" w:styleId="p34">
    <w:name w:val="p34"/>
    <w:basedOn w:val="a"/>
    <w:rsid w:val="00E772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7283"/>
  </w:style>
  <w:style w:type="paragraph" w:customStyle="1" w:styleId="Default">
    <w:name w:val="Default"/>
    <w:rsid w:val="00E77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E77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E77283"/>
  </w:style>
  <w:style w:type="character" w:customStyle="1" w:styleId="c12">
    <w:name w:val="c12"/>
    <w:rsid w:val="00E77283"/>
  </w:style>
  <w:style w:type="character" w:customStyle="1" w:styleId="af">
    <w:name w:val="Основной текст_"/>
    <w:basedOn w:val="a0"/>
    <w:link w:val="30"/>
    <w:locked/>
    <w:rsid w:val="00E77283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f"/>
    <w:rsid w:val="00E77283"/>
    <w:pPr>
      <w:widowControl w:val="0"/>
      <w:shd w:val="clear" w:color="auto" w:fill="FFFFFF"/>
      <w:spacing w:after="300" w:line="274" w:lineRule="exact"/>
      <w:ind w:hanging="30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f0">
    <w:name w:val="Текст выноски Знак"/>
    <w:basedOn w:val="a0"/>
    <w:link w:val="af1"/>
    <w:uiPriority w:val="99"/>
    <w:semiHidden/>
    <w:rsid w:val="00E7728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E77283"/>
    <w:rPr>
      <w:rFonts w:ascii="Tahoma" w:hAnsi="Tahoma" w:cs="Tahoma"/>
      <w:sz w:val="16"/>
      <w:szCs w:val="16"/>
    </w:rPr>
  </w:style>
  <w:style w:type="paragraph" w:customStyle="1" w:styleId="26">
    <w:name w:val="Абзац списка2"/>
    <w:basedOn w:val="a"/>
    <w:rsid w:val="00E77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2c31">
    <w:name w:val="c2 c31"/>
    <w:basedOn w:val="a"/>
    <w:rsid w:val="00E77283"/>
    <w:pPr>
      <w:spacing w:before="100" w:beforeAutospacing="1" w:after="100" w:afterAutospacing="1"/>
    </w:pPr>
  </w:style>
  <w:style w:type="paragraph" w:customStyle="1" w:styleId="c43c31">
    <w:name w:val="c43 c31"/>
    <w:basedOn w:val="a"/>
    <w:rsid w:val="00E7728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77283"/>
    <w:pPr>
      <w:spacing w:before="100" w:beforeAutospacing="1" w:after="100" w:afterAutospacing="1"/>
    </w:pPr>
  </w:style>
  <w:style w:type="character" w:customStyle="1" w:styleId="c9">
    <w:name w:val="c9"/>
    <w:basedOn w:val="a0"/>
    <w:rsid w:val="00E77283"/>
  </w:style>
  <w:style w:type="character" w:customStyle="1" w:styleId="c33">
    <w:name w:val="c33"/>
    <w:basedOn w:val="a0"/>
    <w:rsid w:val="00E77283"/>
  </w:style>
  <w:style w:type="character" w:customStyle="1" w:styleId="14">
    <w:name w:val="Заголовок №1_"/>
    <w:basedOn w:val="a0"/>
    <w:link w:val="15"/>
    <w:rsid w:val="00E77283"/>
    <w:rPr>
      <w:rFonts w:ascii="Times New Roman" w:eastAsia="Times New Roman" w:hAnsi="Times New Roman" w:cs="Times New Roman"/>
      <w:spacing w:val="3"/>
      <w:sz w:val="29"/>
      <w:szCs w:val="29"/>
      <w:shd w:val="clear" w:color="auto" w:fill="FFFFFF"/>
    </w:rPr>
  </w:style>
  <w:style w:type="paragraph" w:customStyle="1" w:styleId="15">
    <w:name w:val="Заголовок №1"/>
    <w:basedOn w:val="a"/>
    <w:link w:val="14"/>
    <w:rsid w:val="00E77283"/>
    <w:pPr>
      <w:shd w:val="clear" w:color="auto" w:fill="FFFFFF"/>
      <w:spacing w:line="360" w:lineRule="exact"/>
      <w:jc w:val="center"/>
      <w:outlineLvl w:val="0"/>
    </w:pPr>
    <w:rPr>
      <w:spacing w:val="3"/>
      <w:sz w:val="29"/>
      <w:szCs w:val="29"/>
      <w:lang w:eastAsia="en-US"/>
    </w:rPr>
  </w:style>
  <w:style w:type="character" w:customStyle="1" w:styleId="31">
    <w:name w:val="Основной текст (3)_"/>
    <w:basedOn w:val="a0"/>
    <w:link w:val="32"/>
    <w:rsid w:val="00E77283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77283"/>
    <w:pPr>
      <w:shd w:val="clear" w:color="auto" w:fill="FFFFFF"/>
      <w:spacing w:line="0" w:lineRule="atLeast"/>
    </w:pPr>
    <w:rPr>
      <w:spacing w:val="4"/>
      <w:sz w:val="25"/>
      <w:szCs w:val="25"/>
      <w:lang w:eastAsia="en-US"/>
    </w:rPr>
  </w:style>
  <w:style w:type="character" w:customStyle="1" w:styleId="27">
    <w:name w:val="Основной текст (2)_"/>
    <w:basedOn w:val="a0"/>
    <w:rsid w:val="00E77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7"/>
    <w:rsid w:val="00E77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styleId="af2">
    <w:name w:val="Strong"/>
    <w:basedOn w:val="a0"/>
    <w:uiPriority w:val="22"/>
    <w:qFormat/>
    <w:rsid w:val="00C777A5"/>
    <w:rPr>
      <w:b/>
      <w:bCs/>
    </w:rPr>
  </w:style>
  <w:style w:type="character" w:customStyle="1" w:styleId="fontstyle01">
    <w:name w:val="fontstyle01"/>
    <w:basedOn w:val="a0"/>
    <w:rsid w:val="003B1E4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22">
    <w:name w:val="c22"/>
    <w:basedOn w:val="a"/>
    <w:rsid w:val="002A2FA4"/>
    <w:pPr>
      <w:spacing w:before="100" w:beforeAutospacing="1" w:after="100" w:afterAutospacing="1"/>
    </w:pPr>
  </w:style>
  <w:style w:type="character" w:customStyle="1" w:styleId="c7">
    <w:name w:val="c7"/>
    <w:basedOn w:val="a0"/>
    <w:rsid w:val="002A2FA4"/>
  </w:style>
  <w:style w:type="paragraph" w:customStyle="1" w:styleId="c47">
    <w:name w:val="c47"/>
    <w:basedOn w:val="a"/>
    <w:rsid w:val="00D30D4E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30D4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3E72FC"/>
    <w:pPr>
      <w:widowControl w:val="0"/>
      <w:autoSpaceDE w:val="0"/>
      <w:autoSpaceDN w:val="0"/>
      <w:spacing w:before="27"/>
    </w:pPr>
    <w:rPr>
      <w:sz w:val="22"/>
      <w:szCs w:val="22"/>
      <w:lang w:eastAsia="en-US"/>
    </w:rPr>
  </w:style>
  <w:style w:type="table" w:customStyle="1" w:styleId="16">
    <w:name w:val="Сетка таблицы1"/>
    <w:basedOn w:val="a1"/>
    <w:next w:val="a9"/>
    <w:uiPriority w:val="39"/>
    <w:rsid w:val="00A61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F9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0456E0"/>
    <w:pPr>
      <w:spacing w:before="100" w:beforeAutospacing="1" w:after="100" w:afterAutospacing="1"/>
    </w:pPr>
  </w:style>
  <w:style w:type="character" w:customStyle="1" w:styleId="c18">
    <w:name w:val="c18"/>
    <w:basedOn w:val="a0"/>
    <w:rsid w:val="000456E0"/>
  </w:style>
  <w:style w:type="character" w:customStyle="1" w:styleId="af3">
    <w:name w:val="_"/>
    <w:basedOn w:val="a0"/>
    <w:rsid w:val="000456E0"/>
  </w:style>
  <w:style w:type="character" w:customStyle="1" w:styleId="ff4">
    <w:name w:val="ff4"/>
    <w:basedOn w:val="a0"/>
    <w:rsid w:val="000456E0"/>
  </w:style>
  <w:style w:type="character" w:customStyle="1" w:styleId="ff3">
    <w:name w:val="ff3"/>
    <w:basedOn w:val="a0"/>
    <w:rsid w:val="000456E0"/>
  </w:style>
  <w:style w:type="character" w:customStyle="1" w:styleId="ff2">
    <w:name w:val="ff2"/>
    <w:basedOn w:val="a0"/>
    <w:rsid w:val="000456E0"/>
  </w:style>
  <w:style w:type="character" w:customStyle="1" w:styleId="ff5">
    <w:name w:val="ff5"/>
    <w:basedOn w:val="a0"/>
    <w:rsid w:val="000456E0"/>
  </w:style>
  <w:style w:type="character" w:customStyle="1" w:styleId="c8">
    <w:name w:val="c8"/>
    <w:basedOn w:val="a0"/>
    <w:rsid w:val="000456E0"/>
  </w:style>
  <w:style w:type="character" w:customStyle="1" w:styleId="c3">
    <w:name w:val="c3"/>
    <w:basedOn w:val="a0"/>
    <w:rsid w:val="000456E0"/>
  </w:style>
  <w:style w:type="table" w:customStyle="1" w:styleId="5">
    <w:name w:val="Сетка таблицы5"/>
    <w:basedOn w:val="a1"/>
    <w:next w:val="a9"/>
    <w:uiPriority w:val="59"/>
    <w:rsid w:val="00681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604E2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04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"/>
    <w:basedOn w:val="a0"/>
    <w:link w:val="a7"/>
    <w:uiPriority w:val="1"/>
    <w:rsid w:val="00A95149"/>
    <w:rPr>
      <w:rFonts w:ascii="Calibri" w:eastAsia="Calibri" w:hAnsi="Calibri" w:cs="Times New Roman"/>
    </w:rPr>
  </w:style>
  <w:style w:type="paragraph" w:customStyle="1" w:styleId="Standard">
    <w:name w:val="Standard"/>
    <w:rsid w:val="00A95149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table" w:customStyle="1" w:styleId="6">
    <w:name w:val="Сетка таблицы6"/>
    <w:basedOn w:val="a1"/>
    <w:next w:val="a9"/>
    <w:uiPriority w:val="59"/>
    <w:rsid w:val="001E15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7188-66FB-48A2-BEF8-1BEB2908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5596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LARISA_NIK</dc:creator>
  <cp:lastModifiedBy>sk95.ru</cp:lastModifiedBy>
  <cp:revision>7</cp:revision>
  <cp:lastPrinted>2024-09-20T13:40:00Z</cp:lastPrinted>
  <dcterms:created xsi:type="dcterms:W3CDTF">2024-06-19T12:54:00Z</dcterms:created>
  <dcterms:modified xsi:type="dcterms:W3CDTF">2024-09-20T13:40:00Z</dcterms:modified>
</cp:coreProperties>
</file>